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A1698" w14:textId="3362C35A" w:rsidR="00FE0CF0" w:rsidRDefault="006269C6" w:rsidP="00FE0CF0">
      <w:pPr>
        <w:ind w:right="282"/>
        <w:jc w:val="right"/>
        <w:rPr>
          <w:rFonts w:cstheme="minorHAnsi"/>
          <w:sz w:val="24"/>
          <w:szCs w:val="24"/>
        </w:rPr>
      </w:pPr>
      <w:r>
        <w:rPr>
          <w:rFonts w:cstheme="minorHAnsi"/>
          <w:szCs w:val="24"/>
        </w:rPr>
        <w:t xml:space="preserve">To the </w:t>
      </w:r>
      <w:proofErr w:type="spellStart"/>
      <w:r>
        <w:rPr>
          <w:rFonts w:cstheme="minorHAnsi"/>
          <w:szCs w:val="24"/>
        </w:rPr>
        <w:t>attention</w:t>
      </w:r>
      <w:proofErr w:type="spellEnd"/>
      <w:r>
        <w:rPr>
          <w:rFonts w:cstheme="minorHAnsi"/>
          <w:szCs w:val="24"/>
        </w:rPr>
        <w:t xml:space="preserve"> of</w:t>
      </w:r>
      <w:r w:rsidR="00FE0CF0" w:rsidRPr="0067067B">
        <w:rPr>
          <w:rFonts w:cstheme="minorHAnsi"/>
          <w:szCs w:val="24"/>
        </w:rPr>
        <w:t>:</w:t>
      </w:r>
      <w:r w:rsidR="00FE0CF0" w:rsidRPr="0067067B">
        <w:rPr>
          <w:rStyle w:val="Rimandonotaapidipagina"/>
          <w:rFonts w:cstheme="minorHAnsi"/>
          <w:sz w:val="18"/>
          <w:szCs w:val="24"/>
        </w:rPr>
        <w:footnoteReference w:id="1"/>
      </w:r>
      <w:r w:rsidR="00FE0CF0" w:rsidRPr="0067067B">
        <w:rPr>
          <w:rFonts w:cstheme="minorHAnsi"/>
          <w:szCs w:val="24"/>
        </w:rPr>
        <w:br/>
      </w:r>
      <w:r w:rsidR="00FE0CF0" w:rsidRPr="00FA40D1">
        <w:rPr>
          <w:rFonts w:cstheme="minorHAnsi"/>
          <w:b/>
          <w:sz w:val="24"/>
          <w:szCs w:val="24"/>
        </w:rPr>
        <w:t>TENUTA MARTINELLI SOCIET</w:t>
      </w:r>
      <w:r w:rsidR="00FE0CF0">
        <w:rPr>
          <w:rFonts w:cstheme="minorHAnsi"/>
          <w:b/>
          <w:sz w:val="24"/>
          <w:szCs w:val="24"/>
        </w:rPr>
        <w:t>À</w:t>
      </w:r>
      <w:r w:rsidR="00FE0CF0" w:rsidRPr="00FA40D1">
        <w:rPr>
          <w:rFonts w:cstheme="minorHAnsi"/>
          <w:b/>
          <w:sz w:val="24"/>
          <w:szCs w:val="24"/>
        </w:rPr>
        <w:t xml:space="preserve"> AGRICOLA S.R.L.</w:t>
      </w:r>
      <w:r w:rsidR="00FE0CF0" w:rsidRPr="0067067B">
        <w:rPr>
          <w:rFonts w:cstheme="minorHAnsi"/>
          <w:b/>
          <w:sz w:val="24"/>
          <w:szCs w:val="24"/>
        </w:rPr>
        <w:br/>
      </w:r>
      <w:r w:rsidR="00FE0CF0" w:rsidRPr="00576344">
        <w:rPr>
          <w:rFonts w:cstheme="minorHAnsi"/>
          <w:sz w:val="24"/>
          <w:szCs w:val="24"/>
        </w:rPr>
        <w:t>Via Cave, 1</w:t>
      </w:r>
      <w:r w:rsidR="00FE0CF0">
        <w:rPr>
          <w:rFonts w:cstheme="minorHAnsi"/>
          <w:sz w:val="24"/>
          <w:szCs w:val="24"/>
        </w:rPr>
        <w:br/>
        <w:t xml:space="preserve">25050 </w:t>
      </w:r>
      <w:r w:rsidR="00FE0CF0" w:rsidRPr="00576344">
        <w:rPr>
          <w:rFonts w:cstheme="minorHAnsi"/>
          <w:sz w:val="24"/>
          <w:szCs w:val="24"/>
        </w:rPr>
        <w:t>- Provaglio d’Iseo (BS)</w:t>
      </w:r>
      <w:r w:rsidR="00FE0CF0">
        <w:rPr>
          <w:rFonts w:cstheme="minorHAnsi"/>
          <w:sz w:val="24"/>
          <w:szCs w:val="24"/>
        </w:rPr>
        <w:br/>
      </w:r>
      <w:r w:rsidR="00FE0CF0" w:rsidRPr="007A4B82">
        <w:rPr>
          <w:rFonts w:cstheme="minorHAnsi"/>
          <w:sz w:val="24"/>
          <w:szCs w:val="24"/>
        </w:rPr>
        <w:t>C.F.</w:t>
      </w:r>
      <w:r w:rsidR="00FE0CF0">
        <w:rPr>
          <w:rFonts w:cstheme="minorHAnsi"/>
          <w:sz w:val="24"/>
          <w:szCs w:val="24"/>
        </w:rPr>
        <w:t xml:space="preserve"> e P.IVA</w:t>
      </w:r>
      <w:r w:rsidR="00FE0CF0" w:rsidRPr="007A4B82">
        <w:rPr>
          <w:rFonts w:cstheme="minorHAnsi"/>
          <w:sz w:val="24"/>
          <w:szCs w:val="24"/>
        </w:rPr>
        <w:t xml:space="preserve">: </w:t>
      </w:r>
      <w:r w:rsidR="00FE0CF0" w:rsidRPr="00FA40D1">
        <w:rPr>
          <w:rFonts w:cstheme="minorHAnsi"/>
          <w:sz w:val="24"/>
          <w:szCs w:val="24"/>
        </w:rPr>
        <w:t>03990050985</w:t>
      </w:r>
      <w:r w:rsidR="00FE0CF0">
        <w:rPr>
          <w:rFonts w:cstheme="minorHAnsi"/>
          <w:sz w:val="24"/>
          <w:szCs w:val="24"/>
        </w:rPr>
        <w:br/>
      </w:r>
      <w:r w:rsidR="00FE0CF0" w:rsidRPr="007A4B82">
        <w:rPr>
          <w:rFonts w:cstheme="minorHAnsi"/>
          <w:sz w:val="24"/>
          <w:szCs w:val="24"/>
        </w:rPr>
        <w:t xml:space="preserve">e-mail </w:t>
      </w:r>
      <w:r w:rsidR="00FE0CF0" w:rsidRPr="009B46F8">
        <w:rPr>
          <w:rFonts w:cstheme="minorHAnsi"/>
          <w:color w:val="0563C1" w:themeColor="hyperlink"/>
          <w:sz w:val="24"/>
          <w:szCs w:val="24"/>
          <w:u w:val="single"/>
        </w:rPr>
        <w:t>privacy@martinellifranciacorta.i</w:t>
      </w:r>
      <w:r w:rsidR="00FE0CF0">
        <w:rPr>
          <w:rFonts w:cstheme="minorHAnsi"/>
          <w:color w:val="0563C1" w:themeColor="hyperlink"/>
          <w:sz w:val="24"/>
          <w:szCs w:val="24"/>
          <w:u w:val="single"/>
        </w:rPr>
        <w:t>t</w:t>
      </w:r>
    </w:p>
    <w:p w14:paraId="4F61A8CC" w14:textId="77777777" w:rsidR="00FE0CF0" w:rsidRPr="00991F4A" w:rsidRDefault="00FE0CF0" w:rsidP="00FE0CF0">
      <w:pPr>
        <w:ind w:right="282"/>
        <w:rPr>
          <w:rFonts w:cstheme="minorHAnsi"/>
          <w:sz w:val="24"/>
          <w:szCs w:val="24"/>
        </w:rPr>
      </w:pPr>
    </w:p>
    <w:p w14:paraId="7095834E" w14:textId="25841B41" w:rsidR="00FE0CF0" w:rsidRPr="00CE5937" w:rsidRDefault="006269C6" w:rsidP="00FE0CF0">
      <w:pPr>
        <w:ind w:left="-142" w:right="282"/>
        <w:jc w:val="center"/>
        <w:rPr>
          <w:rFonts w:cstheme="minorHAnsi"/>
          <w:i/>
          <w:color w:val="323E4F" w:themeColor="text2" w:themeShade="BF"/>
          <w:sz w:val="24"/>
          <w:szCs w:val="24"/>
          <w:lang w:val="en-US"/>
        </w:rPr>
      </w:pPr>
      <w:r w:rsidRPr="006269C6">
        <w:rPr>
          <w:rFonts w:cstheme="minorHAnsi"/>
          <w:b/>
          <w:color w:val="323E4F" w:themeColor="text2" w:themeShade="BF"/>
          <w:sz w:val="36"/>
          <w:szCs w:val="24"/>
          <w:lang w:val="en-US"/>
        </w:rPr>
        <w:t>EXERCISE OF RIGHTS R</w:t>
      </w:r>
      <w:r>
        <w:rPr>
          <w:rFonts w:cstheme="minorHAnsi"/>
          <w:b/>
          <w:color w:val="323E4F" w:themeColor="text2" w:themeShade="BF"/>
          <w:sz w:val="36"/>
          <w:szCs w:val="24"/>
          <w:lang w:val="en-US"/>
        </w:rPr>
        <w:t>EGARDING THE PROTECTION OF PERSONAL DATA</w:t>
      </w:r>
      <w:r w:rsidR="00FE0CF0" w:rsidRPr="006269C6">
        <w:rPr>
          <w:rFonts w:cstheme="minorHAnsi"/>
          <w:sz w:val="32"/>
          <w:szCs w:val="24"/>
          <w:lang w:val="en-US"/>
        </w:rPr>
        <w:br/>
      </w:r>
      <w:r w:rsidR="00FE0CF0" w:rsidRPr="006269C6">
        <w:rPr>
          <w:rFonts w:cstheme="minorHAnsi"/>
          <w:i/>
          <w:color w:val="323E4F" w:themeColor="text2" w:themeShade="BF"/>
          <w:sz w:val="24"/>
          <w:szCs w:val="24"/>
          <w:lang w:val="en-US"/>
        </w:rPr>
        <w:t xml:space="preserve">(art. </w:t>
      </w:r>
      <w:r w:rsidR="00FE0CF0" w:rsidRPr="00CE5937">
        <w:rPr>
          <w:rFonts w:cstheme="minorHAnsi"/>
          <w:i/>
          <w:color w:val="323E4F" w:themeColor="text2" w:themeShade="BF"/>
          <w:sz w:val="24"/>
          <w:szCs w:val="24"/>
          <w:lang w:val="en-US"/>
        </w:rPr>
        <w:t xml:space="preserve">15-22 </w:t>
      </w:r>
      <w:r w:rsidRPr="00CE5937">
        <w:rPr>
          <w:rFonts w:cstheme="minorHAnsi"/>
          <w:i/>
          <w:color w:val="323E4F" w:themeColor="text2" w:themeShade="BF"/>
          <w:sz w:val="24"/>
          <w:szCs w:val="24"/>
          <w:lang w:val="en-US"/>
        </w:rPr>
        <w:t>of</w:t>
      </w:r>
      <w:r w:rsidR="00FE0CF0" w:rsidRPr="00CE5937">
        <w:rPr>
          <w:rFonts w:cstheme="minorHAnsi"/>
          <w:i/>
          <w:color w:val="323E4F" w:themeColor="text2" w:themeShade="BF"/>
          <w:sz w:val="24"/>
          <w:szCs w:val="24"/>
          <w:lang w:val="en-US"/>
        </w:rPr>
        <w:t xml:space="preserve"> Reg</w:t>
      </w:r>
      <w:r w:rsidRPr="00CE5937">
        <w:rPr>
          <w:rFonts w:cstheme="minorHAnsi"/>
          <w:i/>
          <w:color w:val="323E4F" w:themeColor="text2" w:themeShade="BF"/>
          <w:sz w:val="24"/>
          <w:szCs w:val="24"/>
          <w:lang w:val="en-US"/>
        </w:rPr>
        <w:t>u</w:t>
      </w:r>
      <w:r w:rsidR="00FE0CF0" w:rsidRPr="00CE5937">
        <w:rPr>
          <w:rFonts w:cstheme="minorHAnsi"/>
          <w:i/>
          <w:color w:val="323E4F" w:themeColor="text2" w:themeShade="BF"/>
          <w:sz w:val="24"/>
          <w:szCs w:val="24"/>
          <w:lang w:val="en-US"/>
        </w:rPr>
        <w:t>l</w:t>
      </w:r>
      <w:r w:rsidRPr="00CE5937">
        <w:rPr>
          <w:rFonts w:cstheme="minorHAnsi"/>
          <w:i/>
          <w:color w:val="323E4F" w:themeColor="text2" w:themeShade="BF"/>
          <w:sz w:val="24"/>
          <w:szCs w:val="24"/>
          <w:lang w:val="en-US"/>
        </w:rPr>
        <w:t>a</w:t>
      </w:r>
      <w:r w:rsidR="00CE5937" w:rsidRPr="00CE5937">
        <w:rPr>
          <w:rFonts w:cstheme="minorHAnsi"/>
          <w:i/>
          <w:color w:val="323E4F" w:themeColor="text2" w:themeShade="BF"/>
          <w:sz w:val="24"/>
          <w:szCs w:val="24"/>
          <w:lang w:val="en-US"/>
        </w:rPr>
        <w:t>tion</w:t>
      </w:r>
      <w:r w:rsidR="00FE0CF0" w:rsidRPr="00CE5937">
        <w:rPr>
          <w:rFonts w:cstheme="minorHAnsi"/>
          <w:i/>
          <w:color w:val="323E4F" w:themeColor="text2" w:themeShade="BF"/>
          <w:sz w:val="24"/>
          <w:szCs w:val="24"/>
          <w:lang w:val="en-US"/>
        </w:rPr>
        <w:t xml:space="preserve"> (UE) 2016/679)</w:t>
      </w:r>
    </w:p>
    <w:p w14:paraId="32DB4870" w14:textId="77777777" w:rsidR="00FE0CF0" w:rsidRPr="00CE5937" w:rsidRDefault="00FE0CF0" w:rsidP="00FE0CF0">
      <w:pPr>
        <w:ind w:left="-142" w:right="282"/>
        <w:jc w:val="center"/>
        <w:rPr>
          <w:rFonts w:cstheme="minorHAnsi"/>
          <w:sz w:val="32"/>
          <w:szCs w:val="24"/>
          <w:lang w:val="en-US"/>
        </w:rPr>
      </w:pPr>
    </w:p>
    <w:p w14:paraId="2176C954" w14:textId="12336218" w:rsidR="00FE0CF0" w:rsidRPr="00CE5937" w:rsidRDefault="00CE5937" w:rsidP="00FE0CF0">
      <w:pPr>
        <w:ind w:right="282"/>
        <w:jc w:val="both"/>
        <w:rPr>
          <w:rFonts w:cstheme="minorHAnsi"/>
          <w:sz w:val="24"/>
          <w:szCs w:val="24"/>
          <w:lang w:val="en-US"/>
        </w:rPr>
      </w:pPr>
      <w:r w:rsidRPr="00CE5937">
        <w:rPr>
          <w:rFonts w:cstheme="minorHAnsi"/>
          <w:sz w:val="24"/>
          <w:szCs w:val="24"/>
          <w:lang w:val="en-US"/>
        </w:rPr>
        <w:t>The undersigned</w:t>
      </w:r>
      <w:r w:rsidR="00FE0CF0" w:rsidRPr="00CE5937">
        <w:rPr>
          <w:rFonts w:cstheme="minorHAnsi"/>
          <w:sz w:val="24"/>
          <w:szCs w:val="24"/>
          <w:lang w:val="en-US"/>
        </w:rPr>
        <w:t>……………………………………………………………………………………………………………………………</w:t>
      </w:r>
    </w:p>
    <w:p w14:paraId="651670C8" w14:textId="523B6E7C" w:rsidR="00FE0CF0" w:rsidRPr="00CE5937" w:rsidRDefault="00CE5937" w:rsidP="00FE0CF0">
      <w:pPr>
        <w:ind w:right="282"/>
        <w:jc w:val="both"/>
        <w:rPr>
          <w:rFonts w:cstheme="minorHAnsi"/>
          <w:sz w:val="24"/>
          <w:szCs w:val="24"/>
          <w:lang w:val="en-US"/>
        </w:rPr>
      </w:pPr>
      <w:r w:rsidRPr="00CE5937">
        <w:rPr>
          <w:rFonts w:cstheme="minorHAnsi"/>
          <w:sz w:val="24"/>
          <w:szCs w:val="24"/>
          <w:lang w:val="en-US"/>
        </w:rPr>
        <w:t>born in</w:t>
      </w:r>
      <w:r w:rsidR="00FE0CF0" w:rsidRPr="00CE5937">
        <w:rPr>
          <w:rFonts w:cstheme="minorHAnsi"/>
          <w:sz w:val="24"/>
          <w:szCs w:val="24"/>
          <w:lang w:val="en-US"/>
        </w:rPr>
        <w:t xml:space="preserve">……………………………… </w:t>
      </w:r>
      <w:r w:rsidRPr="00CE5937">
        <w:rPr>
          <w:rFonts w:cstheme="minorHAnsi"/>
          <w:sz w:val="24"/>
          <w:szCs w:val="24"/>
          <w:lang w:val="en-US"/>
        </w:rPr>
        <w:t>on</w:t>
      </w:r>
      <w:r w:rsidR="00FE0CF0" w:rsidRPr="00CE5937">
        <w:rPr>
          <w:rFonts w:cstheme="minorHAnsi"/>
          <w:sz w:val="24"/>
          <w:szCs w:val="24"/>
          <w:lang w:val="en-US"/>
        </w:rPr>
        <w:t xml:space="preserve">……………………………, </w:t>
      </w:r>
      <w:r w:rsidRPr="00CE5937">
        <w:rPr>
          <w:rFonts w:cstheme="minorHAnsi"/>
          <w:sz w:val="24"/>
          <w:szCs w:val="24"/>
          <w:lang w:val="en-US"/>
        </w:rPr>
        <w:t>exercises with this request the following rights pursuant to art. 15-22 of Regulation (EU) 2016/679:</w:t>
      </w:r>
    </w:p>
    <w:p w14:paraId="28F19D9F" w14:textId="77777777" w:rsidR="00FE0CF0" w:rsidRPr="00CE5937" w:rsidRDefault="00FE0CF0" w:rsidP="00FE0CF0">
      <w:pPr>
        <w:ind w:right="282"/>
        <w:rPr>
          <w:rFonts w:cstheme="minorHAnsi"/>
          <w:b/>
          <w:sz w:val="28"/>
          <w:szCs w:val="24"/>
          <w:lang w:val="en-US"/>
        </w:rPr>
      </w:pPr>
    </w:p>
    <w:p w14:paraId="5838A4FE" w14:textId="7CE62E1D" w:rsidR="00FE0CF0" w:rsidRPr="00CE5937" w:rsidRDefault="00FE0CF0" w:rsidP="00FE0CF0">
      <w:pPr>
        <w:ind w:right="282"/>
        <w:rPr>
          <w:rFonts w:cstheme="minorHAnsi"/>
          <w:b/>
          <w:sz w:val="28"/>
          <w:szCs w:val="24"/>
          <w:lang w:val="en-US"/>
        </w:rPr>
      </w:pPr>
      <w:r w:rsidRPr="00CE5937">
        <w:rPr>
          <w:rFonts w:cstheme="minorHAnsi"/>
          <w:b/>
          <w:color w:val="323E4F" w:themeColor="text2" w:themeShade="BF"/>
          <w:sz w:val="28"/>
          <w:szCs w:val="24"/>
          <w:lang w:val="en-US"/>
        </w:rPr>
        <w:t xml:space="preserve">1. </w:t>
      </w:r>
      <w:r w:rsidR="00CE5937" w:rsidRPr="00CE5937">
        <w:rPr>
          <w:rFonts w:cstheme="minorHAnsi"/>
          <w:b/>
          <w:color w:val="323E4F" w:themeColor="text2" w:themeShade="BF"/>
          <w:sz w:val="28"/>
          <w:szCs w:val="24"/>
          <w:lang w:val="en-US"/>
        </w:rPr>
        <w:t>Access to personal data</w:t>
      </w:r>
      <w:r w:rsidRPr="00CE5937">
        <w:rPr>
          <w:rFonts w:cstheme="minorHAnsi"/>
          <w:b/>
          <w:sz w:val="28"/>
          <w:szCs w:val="24"/>
          <w:lang w:val="en-US"/>
        </w:rPr>
        <w:br/>
      </w:r>
      <w:r w:rsidRPr="00CE5937">
        <w:rPr>
          <w:rFonts w:cstheme="minorHAnsi"/>
          <w:i/>
          <w:sz w:val="24"/>
          <w:szCs w:val="24"/>
          <w:lang w:val="en-US"/>
        </w:rPr>
        <w:t xml:space="preserve">(art. 15 </w:t>
      </w:r>
      <w:r w:rsidR="00CE5937" w:rsidRPr="00CE5937">
        <w:rPr>
          <w:rFonts w:cstheme="minorHAnsi"/>
          <w:i/>
          <w:sz w:val="24"/>
          <w:szCs w:val="24"/>
          <w:lang w:val="en-US"/>
        </w:rPr>
        <w:t>of</w:t>
      </w:r>
      <w:r w:rsidRPr="00CE5937">
        <w:rPr>
          <w:rFonts w:cstheme="minorHAnsi"/>
          <w:i/>
          <w:sz w:val="24"/>
          <w:szCs w:val="24"/>
          <w:lang w:val="en-US"/>
        </w:rPr>
        <w:t xml:space="preserve"> Reg</w:t>
      </w:r>
      <w:r w:rsidR="00CE5937" w:rsidRPr="00CE5937">
        <w:rPr>
          <w:rFonts w:cstheme="minorHAnsi"/>
          <w:i/>
          <w:sz w:val="24"/>
          <w:szCs w:val="24"/>
          <w:lang w:val="en-US"/>
        </w:rPr>
        <w:t>ulation</w:t>
      </w:r>
      <w:r w:rsidRPr="00CE5937">
        <w:rPr>
          <w:rFonts w:cstheme="minorHAnsi"/>
          <w:i/>
          <w:sz w:val="24"/>
          <w:szCs w:val="24"/>
          <w:lang w:val="en-US"/>
        </w:rPr>
        <w:t xml:space="preserve"> (UE) 2016/679)</w:t>
      </w:r>
    </w:p>
    <w:p w14:paraId="101E8203" w14:textId="3FB73E09" w:rsidR="00FE0CF0" w:rsidRPr="00CE5937" w:rsidRDefault="00CE5937" w:rsidP="00FE0CF0">
      <w:pPr>
        <w:ind w:right="282"/>
        <w:rPr>
          <w:rFonts w:cstheme="minorHAnsi"/>
          <w:sz w:val="24"/>
          <w:szCs w:val="24"/>
          <w:lang w:val="en-US"/>
        </w:rPr>
      </w:pPr>
      <w:r w:rsidRPr="00CE5937">
        <w:rPr>
          <w:rFonts w:cstheme="minorHAnsi"/>
          <w:sz w:val="24"/>
          <w:szCs w:val="24"/>
          <w:lang w:val="en-US"/>
        </w:rPr>
        <w:t>The undersigned</w:t>
      </w:r>
      <w:r w:rsidR="00FE0CF0" w:rsidRPr="00CE5937">
        <w:rPr>
          <w:rFonts w:cstheme="minorHAnsi"/>
          <w:sz w:val="24"/>
          <w:szCs w:val="24"/>
          <w:lang w:val="en-US"/>
        </w:rPr>
        <w:t xml:space="preserve"> </w:t>
      </w:r>
      <w:r w:rsidR="00FE0CF0" w:rsidRPr="00CE5937">
        <w:rPr>
          <w:rFonts w:cstheme="minorHAnsi"/>
          <w:i/>
          <w:sz w:val="20"/>
          <w:szCs w:val="24"/>
          <w:lang w:val="en-US"/>
        </w:rPr>
        <w:t>(</w:t>
      </w:r>
      <w:r w:rsidRPr="00CE5937">
        <w:rPr>
          <w:rFonts w:cstheme="minorHAnsi"/>
          <w:i/>
          <w:sz w:val="20"/>
          <w:szCs w:val="24"/>
          <w:lang w:val="en-US"/>
        </w:rPr>
        <w:t>tick only the relevant boxes</w:t>
      </w:r>
      <w:r w:rsidR="00FE0CF0" w:rsidRPr="00CE5937">
        <w:rPr>
          <w:rFonts w:cstheme="minorHAnsi"/>
          <w:i/>
          <w:sz w:val="20"/>
          <w:szCs w:val="24"/>
          <w:lang w:val="en-US"/>
        </w:rPr>
        <w:t>)</w:t>
      </w:r>
      <w:r w:rsidR="00FE0CF0" w:rsidRPr="00CE5937">
        <w:rPr>
          <w:rFonts w:cstheme="minorHAnsi"/>
          <w:sz w:val="24"/>
          <w:szCs w:val="24"/>
          <w:lang w:val="en-US"/>
        </w:rPr>
        <w:t>:</w:t>
      </w:r>
    </w:p>
    <w:p w14:paraId="134EF11F" w14:textId="77777777" w:rsidR="00CE5937" w:rsidRDefault="00CE5937" w:rsidP="00CE5937">
      <w:pPr>
        <w:pStyle w:val="Paragrafoelenco"/>
        <w:numPr>
          <w:ilvl w:val="0"/>
          <w:numId w:val="9"/>
        </w:numPr>
        <w:ind w:right="282"/>
        <w:rPr>
          <w:rFonts w:cstheme="minorHAnsi"/>
          <w:sz w:val="24"/>
          <w:szCs w:val="24"/>
          <w:lang w:val="en-US"/>
        </w:rPr>
      </w:pPr>
      <w:r w:rsidRPr="00CE5937">
        <w:rPr>
          <w:rFonts w:cstheme="minorHAnsi"/>
          <w:sz w:val="24"/>
          <w:szCs w:val="24"/>
          <w:lang w:val="en-US"/>
        </w:rPr>
        <w:t xml:space="preserve">asks for confirmation as to whether or not personal data concerning him is being processed; </w:t>
      </w:r>
    </w:p>
    <w:p w14:paraId="5F462CBF" w14:textId="7E643C5B" w:rsidR="00CE5937" w:rsidRPr="00CE5937" w:rsidRDefault="00CE5937" w:rsidP="00CE5937">
      <w:pPr>
        <w:pStyle w:val="Paragrafoelenco"/>
        <w:numPr>
          <w:ilvl w:val="0"/>
          <w:numId w:val="9"/>
        </w:numPr>
        <w:ind w:right="282"/>
        <w:rPr>
          <w:rFonts w:cstheme="minorHAnsi"/>
          <w:sz w:val="24"/>
          <w:szCs w:val="24"/>
          <w:lang w:val="en-US"/>
        </w:rPr>
      </w:pPr>
      <w:r w:rsidRPr="00CE5937">
        <w:rPr>
          <w:rFonts w:cstheme="minorHAnsi"/>
          <w:sz w:val="24"/>
          <w:szCs w:val="24"/>
          <w:lang w:val="en-US"/>
        </w:rPr>
        <w:t>in case of confirmation, asks to obtain access to such data, a copy of the same, and all the information provided for in letters a) to h) of art. 15, paragraph 1, of Regulation (EU) 2016/679, and in particular;</w:t>
      </w:r>
    </w:p>
    <w:p w14:paraId="0FD17CF6" w14:textId="2F9ED00A" w:rsidR="00FE0CF0" w:rsidRPr="00CE5937" w:rsidRDefault="00CE5937" w:rsidP="00CE5937">
      <w:pPr>
        <w:pStyle w:val="Paragrafoelenco"/>
        <w:numPr>
          <w:ilvl w:val="0"/>
          <w:numId w:val="9"/>
        </w:numPr>
        <w:ind w:right="282"/>
        <w:rPr>
          <w:rFonts w:cstheme="minorHAnsi"/>
          <w:sz w:val="24"/>
          <w:szCs w:val="24"/>
          <w:lang w:val="en-US"/>
        </w:rPr>
      </w:pPr>
      <w:r w:rsidRPr="00CE5937">
        <w:rPr>
          <w:rFonts w:cstheme="minorHAnsi"/>
          <w:sz w:val="24"/>
          <w:szCs w:val="24"/>
          <w:lang w:val="en-US"/>
        </w:rPr>
        <w:t>• the purposes of the processing;</w:t>
      </w:r>
    </w:p>
    <w:p w14:paraId="414637C0" w14:textId="77777777" w:rsidR="003764FF" w:rsidRPr="003764FF" w:rsidRDefault="003764FF" w:rsidP="003764FF">
      <w:pPr>
        <w:ind w:right="282"/>
        <w:rPr>
          <w:rFonts w:cstheme="minorHAnsi"/>
          <w:sz w:val="24"/>
          <w:szCs w:val="24"/>
          <w:lang w:val="en-US"/>
        </w:rPr>
      </w:pPr>
      <w:r w:rsidRPr="003764FF">
        <w:rPr>
          <w:rFonts w:cstheme="minorHAnsi"/>
          <w:sz w:val="24"/>
          <w:szCs w:val="24"/>
          <w:lang w:val="en-US"/>
        </w:rPr>
        <w:t>• the categories of personal data processed;</w:t>
      </w:r>
    </w:p>
    <w:p w14:paraId="3DD5974B" w14:textId="77777777" w:rsidR="003764FF" w:rsidRPr="003764FF" w:rsidRDefault="003764FF" w:rsidP="003764FF">
      <w:pPr>
        <w:ind w:right="282"/>
        <w:rPr>
          <w:rFonts w:cstheme="minorHAnsi"/>
          <w:sz w:val="24"/>
          <w:szCs w:val="24"/>
          <w:lang w:val="en-US"/>
        </w:rPr>
      </w:pPr>
      <w:r w:rsidRPr="003764FF">
        <w:rPr>
          <w:rFonts w:cstheme="minorHAnsi"/>
          <w:sz w:val="24"/>
          <w:szCs w:val="24"/>
          <w:lang w:val="en-US"/>
        </w:rPr>
        <w:t>• the recipients or categories of recipients to whom the personal data have been or will be disclosed, in particular if they are recipients of third countries or international organizations;</w:t>
      </w:r>
    </w:p>
    <w:p w14:paraId="4619EA38" w14:textId="77777777" w:rsidR="003764FF" w:rsidRPr="003764FF" w:rsidRDefault="003764FF" w:rsidP="003764FF">
      <w:pPr>
        <w:ind w:right="282"/>
        <w:rPr>
          <w:rFonts w:cstheme="minorHAnsi"/>
          <w:sz w:val="24"/>
          <w:szCs w:val="24"/>
          <w:lang w:val="en-US"/>
        </w:rPr>
      </w:pPr>
      <w:r w:rsidRPr="003764FF">
        <w:rPr>
          <w:rFonts w:cstheme="minorHAnsi"/>
          <w:sz w:val="24"/>
          <w:szCs w:val="24"/>
          <w:lang w:val="en-US"/>
        </w:rPr>
        <w:t>• the retention period of the personal data envisaged or, if this is not possible, the criteria used to determine this period;</w:t>
      </w:r>
    </w:p>
    <w:p w14:paraId="6B3B353E" w14:textId="77777777" w:rsidR="003764FF" w:rsidRPr="003764FF" w:rsidRDefault="003764FF" w:rsidP="003764FF">
      <w:pPr>
        <w:ind w:right="282"/>
        <w:rPr>
          <w:rFonts w:cstheme="minorHAnsi"/>
          <w:sz w:val="24"/>
          <w:szCs w:val="24"/>
          <w:lang w:val="en-US"/>
        </w:rPr>
      </w:pPr>
      <w:r w:rsidRPr="003764FF">
        <w:rPr>
          <w:rFonts w:cstheme="minorHAnsi"/>
          <w:sz w:val="24"/>
          <w:szCs w:val="24"/>
          <w:lang w:val="en-US"/>
        </w:rPr>
        <w:t>• the origin of the data (or the subject or the specific source from which they were acquired);</w:t>
      </w:r>
    </w:p>
    <w:p w14:paraId="64E8B9EA" w14:textId="2FA540BE" w:rsidR="00FE0CF0" w:rsidRPr="003764FF" w:rsidRDefault="003764FF" w:rsidP="003764FF">
      <w:pPr>
        <w:ind w:right="282"/>
        <w:rPr>
          <w:rFonts w:cstheme="minorHAnsi"/>
          <w:sz w:val="24"/>
          <w:szCs w:val="24"/>
          <w:lang w:val="en-US"/>
        </w:rPr>
      </w:pPr>
      <w:r w:rsidRPr="003764FF">
        <w:rPr>
          <w:rFonts w:cstheme="minorHAnsi"/>
          <w:sz w:val="24"/>
          <w:szCs w:val="24"/>
          <w:lang w:val="en-US"/>
        </w:rPr>
        <w:t xml:space="preserve">• the existence of an automated decision-making process, including profiling, and significant information on the logic used, as well as the importance and expected consequences of such processing for the data subject. </w:t>
      </w:r>
      <w:r w:rsidR="00FE0CF0" w:rsidRPr="003764FF">
        <w:rPr>
          <w:rFonts w:cstheme="minorHAnsi"/>
          <w:sz w:val="24"/>
          <w:szCs w:val="24"/>
          <w:lang w:val="en-US"/>
        </w:rPr>
        <w:br w:type="page"/>
      </w:r>
    </w:p>
    <w:p w14:paraId="4F312458" w14:textId="3038A6B3" w:rsidR="00FE0CF0" w:rsidRPr="000A7EEC" w:rsidRDefault="00FE0CF0" w:rsidP="00FE0CF0">
      <w:pPr>
        <w:ind w:right="282"/>
        <w:rPr>
          <w:rFonts w:cstheme="minorHAnsi"/>
          <w:b/>
          <w:sz w:val="28"/>
          <w:szCs w:val="24"/>
        </w:rPr>
      </w:pPr>
      <w:r w:rsidRPr="003C24CB">
        <w:rPr>
          <w:rFonts w:cstheme="minorHAnsi"/>
          <w:b/>
          <w:color w:val="323E4F" w:themeColor="text2" w:themeShade="BF"/>
          <w:sz w:val="28"/>
          <w:szCs w:val="24"/>
          <w:lang w:val="en-US"/>
        </w:rPr>
        <w:lastRenderedPageBreak/>
        <w:t xml:space="preserve">2. </w:t>
      </w:r>
      <w:r w:rsidR="003C24CB" w:rsidRPr="003C24CB">
        <w:rPr>
          <w:rFonts w:cstheme="minorHAnsi"/>
          <w:b/>
          <w:color w:val="323E4F" w:themeColor="text2" w:themeShade="BF"/>
          <w:sz w:val="28"/>
          <w:szCs w:val="24"/>
          <w:lang w:val="en-US"/>
        </w:rPr>
        <w:t>Request for intervention on the data</w:t>
      </w:r>
      <w:r w:rsidRPr="003C24CB">
        <w:rPr>
          <w:rFonts w:cstheme="minorHAnsi"/>
          <w:b/>
          <w:sz w:val="28"/>
          <w:szCs w:val="24"/>
          <w:lang w:val="en-US"/>
        </w:rPr>
        <w:br/>
      </w:r>
      <w:r w:rsidRPr="003C24CB">
        <w:rPr>
          <w:rFonts w:cstheme="minorHAnsi"/>
          <w:i/>
          <w:sz w:val="24"/>
          <w:szCs w:val="24"/>
          <w:lang w:val="en-US"/>
        </w:rPr>
        <w:t>(</w:t>
      </w:r>
      <w:proofErr w:type="spellStart"/>
      <w:r w:rsidRPr="003C24CB">
        <w:rPr>
          <w:rFonts w:cstheme="minorHAnsi"/>
          <w:i/>
          <w:sz w:val="24"/>
          <w:szCs w:val="24"/>
          <w:lang w:val="en-US"/>
        </w:rPr>
        <w:t>artt</w:t>
      </w:r>
      <w:proofErr w:type="spellEnd"/>
      <w:r w:rsidRPr="003C24CB">
        <w:rPr>
          <w:rFonts w:cstheme="minorHAnsi"/>
          <w:i/>
          <w:sz w:val="24"/>
          <w:szCs w:val="24"/>
          <w:lang w:val="en-US"/>
        </w:rPr>
        <w:t xml:space="preserve">. </w:t>
      </w:r>
      <w:r w:rsidRPr="000A7EEC">
        <w:rPr>
          <w:rFonts w:cstheme="minorHAnsi"/>
          <w:i/>
          <w:sz w:val="24"/>
          <w:szCs w:val="24"/>
        </w:rPr>
        <w:t>16-</w:t>
      </w:r>
      <w:proofErr w:type="gramStart"/>
      <w:r w:rsidRPr="000A7EEC">
        <w:rPr>
          <w:rFonts w:cstheme="minorHAnsi"/>
          <w:i/>
          <w:sz w:val="24"/>
          <w:szCs w:val="24"/>
        </w:rPr>
        <w:t xml:space="preserve">18  </w:t>
      </w:r>
      <w:proofErr w:type="spellStart"/>
      <w:r w:rsidRPr="000A7EEC">
        <w:rPr>
          <w:rFonts w:cstheme="minorHAnsi"/>
          <w:i/>
          <w:sz w:val="24"/>
          <w:szCs w:val="24"/>
        </w:rPr>
        <w:t>Reg</w:t>
      </w:r>
      <w:r w:rsidR="003C24CB">
        <w:rPr>
          <w:rFonts w:cstheme="minorHAnsi"/>
          <w:i/>
          <w:sz w:val="24"/>
          <w:szCs w:val="24"/>
        </w:rPr>
        <w:t>ulation</w:t>
      </w:r>
      <w:proofErr w:type="spellEnd"/>
      <w:proofErr w:type="gramEnd"/>
      <w:r w:rsidRPr="000A7EEC">
        <w:rPr>
          <w:rFonts w:cstheme="minorHAnsi"/>
          <w:i/>
          <w:sz w:val="24"/>
          <w:szCs w:val="24"/>
        </w:rPr>
        <w:t xml:space="preserve"> (UE) 2</w:t>
      </w:r>
      <w:r>
        <w:rPr>
          <w:rFonts w:cstheme="minorHAnsi"/>
          <w:i/>
          <w:sz w:val="24"/>
          <w:szCs w:val="24"/>
        </w:rPr>
        <w:t>0</w:t>
      </w:r>
      <w:r w:rsidRPr="000A7EEC">
        <w:rPr>
          <w:rFonts w:cstheme="minorHAnsi"/>
          <w:i/>
          <w:sz w:val="24"/>
          <w:szCs w:val="24"/>
        </w:rPr>
        <w:t>16/679)</w:t>
      </w:r>
    </w:p>
    <w:p w14:paraId="2B4C11BF" w14:textId="6597C31D" w:rsidR="00FE0CF0" w:rsidRPr="003C24CB" w:rsidRDefault="003C24CB" w:rsidP="00FE0CF0">
      <w:pPr>
        <w:ind w:right="282"/>
        <w:rPr>
          <w:rFonts w:cstheme="minorHAnsi"/>
          <w:sz w:val="24"/>
          <w:szCs w:val="24"/>
          <w:lang w:val="en-US"/>
        </w:rPr>
      </w:pPr>
      <w:r w:rsidRPr="003C24CB">
        <w:rPr>
          <w:rFonts w:cstheme="minorHAnsi"/>
          <w:sz w:val="24"/>
          <w:szCs w:val="24"/>
          <w:lang w:val="en-US"/>
        </w:rPr>
        <w:t>The undersigned asks to carry out the following operations</w:t>
      </w:r>
      <w:r w:rsidRPr="003C24CB">
        <w:rPr>
          <w:rFonts w:cstheme="minorHAnsi"/>
          <w:sz w:val="24"/>
          <w:szCs w:val="24"/>
          <w:lang w:val="en-US"/>
        </w:rPr>
        <w:t xml:space="preserve"> </w:t>
      </w:r>
      <w:r>
        <w:rPr>
          <w:rFonts w:cstheme="minorHAnsi"/>
          <w:sz w:val="24"/>
          <w:szCs w:val="24"/>
          <w:lang w:val="en-US"/>
        </w:rPr>
        <w:t>(</w:t>
      </w:r>
      <w:r w:rsidRPr="003C24CB">
        <w:rPr>
          <w:rFonts w:cstheme="minorHAnsi"/>
          <w:i/>
          <w:sz w:val="20"/>
          <w:szCs w:val="24"/>
          <w:lang w:val="en-US"/>
        </w:rPr>
        <w:t>tick only the boxes of interest</w:t>
      </w:r>
      <w:r w:rsidR="00FE0CF0" w:rsidRPr="003C24CB">
        <w:rPr>
          <w:rFonts w:cstheme="minorHAnsi"/>
          <w:i/>
          <w:sz w:val="20"/>
          <w:szCs w:val="24"/>
          <w:lang w:val="en-US"/>
        </w:rPr>
        <w:t>)</w:t>
      </w:r>
      <w:r w:rsidR="00FE0CF0" w:rsidRPr="003C24CB">
        <w:rPr>
          <w:rFonts w:cstheme="minorHAnsi"/>
          <w:sz w:val="24"/>
          <w:szCs w:val="24"/>
          <w:lang w:val="en-US"/>
        </w:rPr>
        <w:t xml:space="preserve">: </w:t>
      </w:r>
    </w:p>
    <w:p w14:paraId="205194B2" w14:textId="6C6893A9" w:rsidR="00FE0CF0" w:rsidRPr="004E1DA1" w:rsidRDefault="00FE0CF0" w:rsidP="00FE0CF0">
      <w:pPr>
        <w:pStyle w:val="Paragrafoelenco"/>
        <w:numPr>
          <w:ilvl w:val="0"/>
          <w:numId w:val="2"/>
        </w:numPr>
        <w:ind w:right="282"/>
        <w:rPr>
          <w:rFonts w:cstheme="minorHAnsi"/>
          <w:sz w:val="24"/>
          <w:szCs w:val="24"/>
          <w:lang w:val="en-US"/>
        </w:rPr>
      </w:pPr>
      <w:proofErr w:type="spellStart"/>
      <w:r w:rsidRPr="004E1DA1">
        <w:rPr>
          <w:rFonts w:cstheme="minorHAnsi"/>
          <w:sz w:val="24"/>
          <w:szCs w:val="24"/>
          <w:lang w:val="en-US"/>
        </w:rPr>
        <w:t>rettifi</w:t>
      </w:r>
      <w:r w:rsidR="004E1DA1" w:rsidRPr="004E1DA1">
        <w:rPr>
          <w:rFonts w:cstheme="minorHAnsi"/>
          <w:sz w:val="24"/>
          <w:szCs w:val="24"/>
          <w:lang w:val="en-US"/>
        </w:rPr>
        <w:t>cation</w:t>
      </w:r>
      <w:proofErr w:type="spellEnd"/>
      <w:r w:rsidRPr="004E1DA1">
        <w:rPr>
          <w:rFonts w:cstheme="minorHAnsi"/>
          <w:sz w:val="24"/>
          <w:szCs w:val="24"/>
          <w:lang w:val="en-US"/>
        </w:rPr>
        <w:t xml:space="preserve"> </w:t>
      </w:r>
      <w:r w:rsidR="004E1DA1" w:rsidRPr="004E1DA1">
        <w:rPr>
          <w:rFonts w:cstheme="minorHAnsi"/>
          <w:sz w:val="24"/>
          <w:szCs w:val="24"/>
          <w:lang w:val="en-US"/>
        </w:rPr>
        <w:t>and/or</w:t>
      </w:r>
      <w:r w:rsidRPr="004E1DA1">
        <w:rPr>
          <w:rFonts w:cstheme="minorHAnsi"/>
          <w:sz w:val="24"/>
          <w:szCs w:val="24"/>
          <w:lang w:val="en-US"/>
        </w:rPr>
        <w:t xml:space="preserve"> </w:t>
      </w:r>
      <w:r w:rsidR="004E1DA1" w:rsidRPr="004E1DA1">
        <w:rPr>
          <w:rFonts w:cstheme="minorHAnsi"/>
          <w:sz w:val="24"/>
          <w:szCs w:val="24"/>
          <w:lang w:val="en-US"/>
        </w:rPr>
        <w:t>updating</w:t>
      </w:r>
      <w:r w:rsidRPr="004E1DA1">
        <w:rPr>
          <w:rFonts w:cstheme="minorHAnsi"/>
          <w:sz w:val="24"/>
          <w:szCs w:val="24"/>
          <w:lang w:val="en-US"/>
        </w:rPr>
        <w:t xml:space="preserve"> </w:t>
      </w:r>
      <w:r w:rsidR="004E1DA1" w:rsidRPr="004E1DA1">
        <w:rPr>
          <w:rFonts w:cstheme="minorHAnsi"/>
          <w:sz w:val="24"/>
          <w:szCs w:val="24"/>
          <w:lang w:val="en-US"/>
        </w:rPr>
        <w:t>of</w:t>
      </w:r>
      <w:r w:rsidRPr="004E1DA1">
        <w:rPr>
          <w:rFonts w:cstheme="minorHAnsi"/>
          <w:sz w:val="24"/>
          <w:szCs w:val="24"/>
          <w:lang w:val="en-US"/>
        </w:rPr>
        <w:t xml:space="preserve"> dat</w:t>
      </w:r>
      <w:r w:rsidR="004E1DA1" w:rsidRPr="004E1DA1">
        <w:rPr>
          <w:rFonts w:cstheme="minorHAnsi"/>
          <w:sz w:val="24"/>
          <w:szCs w:val="24"/>
          <w:lang w:val="en-US"/>
        </w:rPr>
        <w:t>a</w:t>
      </w:r>
      <w:r w:rsidRPr="004E1DA1">
        <w:rPr>
          <w:rFonts w:cstheme="minorHAnsi"/>
          <w:sz w:val="24"/>
          <w:szCs w:val="24"/>
          <w:lang w:val="en-US"/>
        </w:rPr>
        <w:t xml:space="preserve"> (art. 16 </w:t>
      </w:r>
      <w:r w:rsidR="004E1DA1">
        <w:rPr>
          <w:rFonts w:cstheme="minorHAnsi"/>
          <w:sz w:val="24"/>
          <w:szCs w:val="24"/>
          <w:lang w:val="en-US"/>
        </w:rPr>
        <w:t>of</w:t>
      </w:r>
      <w:r w:rsidRPr="004E1DA1">
        <w:rPr>
          <w:rFonts w:cstheme="minorHAnsi"/>
          <w:sz w:val="24"/>
          <w:szCs w:val="24"/>
          <w:lang w:val="en-US"/>
        </w:rPr>
        <w:t xml:space="preserve"> </w:t>
      </w:r>
      <w:r w:rsidR="004E1DA1" w:rsidRPr="004E1DA1">
        <w:rPr>
          <w:rFonts w:cstheme="minorHAnsi"/>
          <w:sz w:val="24"/>
          <w:szCs w:val="24"/>
          <w:lang w:val="en-US"/>
        </w:rPr>
        <w:t>Reg</w:t>
      </w:r>
      <w:r w:rsidR="004E1DA1">
        <w:rPr>
          <w:rFonts w:cstheme="minorHAnsi"/>
          <w:sz w:val="24"/>
          <w:szCs w:val="24"/>
          <w:lang w:val="en-US"/>
        </w:rPr>
        <w:t>ulation</w:t>
      </w:r>
      <w:r w:rsidRPr="004E1DA1">
        <w:rPr>
          <w:rFonts w:cstheme="minorHAnsi"/>
          <w:sz w:val="24"/>
          <w:szCs w:val="24"/>
          <w:lang w:val="en-US"/>
        </w:rPr>
        <w:t xml:space="preserve"> (UE) 2016/679); </w:t>
      </w:r>
    </w:p>
    <w:p w14:paraId="74C22F00" w14:textId="6BA87CE2" w:rsidR="00FE0CF0" w:rsidRPr="004E1DA1" w:rsidRDefault="004E1DA1" w:rsidP="00FE0CF0">
      <w:pPr>
        <w:pStyle w:val="Paragrafoelenco"/>
        <w:numPr>
          <w:ilvl w:val="0"/>
          <w:numId w:val="2"/>
        </w:numPr>
        <w:ind w:right="282"/>
        <w:rPr>
          <w:rFonts w:cstheme="minorHAnsi"/>
          <w:sz w:val="24"/>
          <w:szCs w:val="24"/>
          <w:lang w:val="en-US"/>
        </w:rPr>
      </w:pPr>
      <w:r w:rsidRPr="004E1DA1">
        <w:rPr>
          <w:rFonts w:cstheme="minorHAnsi"/>
          <w:sz w:val="24"/>
          <w:szCs w:val="24"/>
          <w:lang w:val="en-US"/>
        </w:rPr>
        <w:t>deletion of data (Article 17, paragraph 1, of Regulation (EU) 2016/679), for the following reasons</w:t>
      </w:r>
      <w:r w:rsidRPr="004E1DA1">
        <w:rPr>
          <w:rFonts w:cstheme="minorHAnsi"/>
          <w:sz w:val="24"/>
          <w:szCs w:val="24"/>
          <w:lang w:val="en-US"/>
        </w:rPr>
        <w:t xml:space="preserve"> </w:t>
      </w:r>
      <w:r w:rsidR="00FE0CF0" w:rsidRPr="004E1DA1">
        <w:rPr>
          <w:rFonts w:cstheme="minorHAnsi"/>
          <w:i/>
          <w:sz w:val="20"/>
          <w:szCs w:val="24"/>
          <w:lang w:val="en-US"/>
        </w:rPr>
        <w:t>(specif</w:t>
      </w:r>
      <w:r>
        <w:rPr>
          <w:rFonts w:cstheme="minorHAnsi"/>
          <w:i/>
          <w:sz w:val="20"/>
          <w:szCs w:val="24"/>
          <w:lang w:val="en-US"/>
        </w:rPr>
        <w:t>y which ones</w:t>
      </w:r>
      <w:r w:rsidR="00FE0CF0" w:rsidRPr="004E1DA1">
        <w:rPr>
          <w:rFonts w:cstheme="minorHAnsi"/>
          <w:i/>
          <w:sz w:val="20"/>
          <w:szCs w:val="24"/>
          <w:lang w:val="en-US"/>
        </w:rPr>
        <w:t>)</w:t>
      </w:r>
      <w:r w:rsidR="00FE0CF0" w:rsidRPr="004E1DA1">
        <w:rPr>
          <w:rFonts w:cstheme="minorHAnsi"/>
          <w:sz w:val="24"/>
          <w:szCs w:val="24"/>
          <w:lang w:val="en-US"/>
        </w:rPr>
        <w:t xml:space="preserve">: </w:t>
      </w:r>
    </w:p>
    <w:p w14:paraId="589217FF" w14:textId="77777777" w:rsidR="00FE0CF0" w:rsidRPr="00991F4A" w:rsidRDefault="00FE0CF0" w:rsidP="00FE0CF0">
      <w:pPr>
        <w:tabs>
          <w:tab w:val="left" w:pos="1134"/>
          <w:tab w:val="left" w:leader="dot" w:pos="9639"/>
        </w:tabs>
        <w:ind w:left="1134" w:right="284" w:hanging="425"/>
        <w:rPr>
          <w:rFonts w:cstheme="minorHAnsi"/>
          <w:sz w:val="24"/>
          <w:szCs w:val="24"/>
        </w:rPr>
      </w:pPr>
      <w:r w:rsidRPr="00991F4A">
        <w:rPr>
          <w:rFonts w:cstheme="minorHAnsi"/>
          <w:sz w:val="24"/>
          <w:szCs w:val="24"/>
        </w:rPr>
        <w:t>a)</w:t>
      </w:r>
      <w:r>
        <w:rPr>
          <w:rFonts w:cstheme="minorHAnsi"/>
          <w:sz w:val="24"/>
          <w:szCs w:val="24"/>
        </w:rPr>
        <w:tab/>
      </w:r>
      <w:r>
        <w:rPr>
          <w:rFonts w:cstheme="minorHAnsi"/>
          <w:sz w:val="24"/>
          <w:szCs w:val="24"/>
        </w:rPr>
        <w:tab/>
      </w:r>
      <w:r w:rsidRPr="00991F4A">
        <w:rPr>
          <w:rFonts w:cstheme="minorHAnsi"/>
          <w:sz w:val="24"/>
          <w:szCs w:val="24"/>
        </w:rPr>
        <w:t>;</w:t>
      </w:r>
    </w:p>
    <w:p w14:paraId="77AF7B5C" w14:textId="77777777" w:rsidR="00FE0CF0" w:rsidRPr="00991F4A" w:rsidRDefault="00FE0CF0" w:rsidP="00FE0CF0">
      <w:pPr>
        <w:tabs>
          <w:tab w:val="left" w:pos="1134"/>
          <w:tab w:val="left" w:leader="dot" w:pos="9639"/>
        </w:tabs>
        <w:ind w:left="1134" w:right="284" w:hanging="425"/>
        <w:rPr>
          <w:rFonts w:cstheme="minorHAnsi"/>
          <w:sz w:val="24"/>
          <w:szCs w:val="24"/>
        </w:rPr>
      </w:pPr>
      <w:r w:rsidRPr="00991F4A">
        <w:rPr>
          <w:rFonts w:cstheme="minorHAnsi"/>
          <w:sz w:val="24"/>
          <w:szCs w:val="24"/>
        </w:rPr>
        <w:t>b)</w:t>
      </w:r>
      <w:r>
        <w:rPr>
          <w:rFonts w:cstheme="minorHAnsi"/>
          <w:sz w:val="24"/>
          <w:szCs w:val="24"/>
        </w:rPr>
        <w:tab/>
      </w:r>
      <w:r>
        <w:rPr>
          <w:rFonts w:cstheme="minorHAnsi"/>
          <w:sz w:val="24"/>
          <w:szCs w:val="24"/>
        </w:rPr>
        <w:tab/>
      </w:r>
      <w:r w:rsidRPr="00991F4A">
        <w:rPr>
          <w:rFonts w:cstheme="minorHAnsi"/>
          <w:sz w:val="24"/>
          <w:szCs w:val="24"/>
        </w:rPr>
        <w:t>;</w:t>
      </w:r>
    </w:p>
    <w:p w14:paraId="221C5D94" w14:textId="77777777" w:rsidR="00FE0CF0" w:rsidRPr="00991F4A" w:rsidRDefault="00FE0CF0" w:rsidP="00FE0CF0">
      <w:pPr>
        <w:tabs>
          <w:tab w:val="left" w:pos="1134"/>
          <w:tab w:val="left" w:leader="dot" w:pos="9639"/>
        </w:tabs>
        <w:ind w:left="1134" w:right="284" w:hanging="425"/>
        <w:rPr>
          <w:rFonts w:cstheme="minorHAnsi"/>
          <w:sz w:val="24"/>
          <w:szCs w:val="24"/>
        </w:rPr>
      </w:pPr>
      <w:r w:rsidRPr="00991F4A">
        <w:rPr>
          <w:rFonts w:cstheme="minorHAnsi"/>
          <w:sz w:val="24"/>
          <w:szCs w:val="24"/>
        </w:rPr>
        <w:t>c)</w:t>
      </w:r>
      <w:r>
        <w:rPr>
          <w:rFonts w:cstheme="minorHAnsi"/>
          <w:sz w:val="24"/>
          <w:szCs w:val="24"/>
        </w:rPr>
        <w:tab/>
      </w:r>
      <w:r>
        <w:rPr>
          <w:rFonts w:cstheme="minorHAnsi"/>
          <w:sz w:val="24"/>
          <w:szCs w:val="24"/>
        </w:rPr>
        <w:tab/>
      </w:r>
      <w:r w:rsidRPr="00991F4A">
        <w:rPr>
          <w:rFonts w:cstheme="minorHAnsi"/>
          <w:sz w:val="24"/>
          <w:szCs w:val="24"/>
        </w:rPr>
        <w:t>;</w:t>
      </w:r>
    </w:p>
    <w:p w14:paraId="353EB2A2" w14:textId="1276FFFC" w:rsidR="00FE0CF0" w:rsidRPr="004E1DA1" w:rsidRDefault="004E1DA1" w:rsidP="00FE0CF0">
      <w:pPr>
        <w:pStyle w:val="Paragrafoelenco"/>
        <w:numPr>
          <w:ilvl w:val="0"/>
          <w:numId w:val="3"/>
        </w:numPr>
        <w:ind w:right="282"/>
        <w:rPr>
          <w:rFonts w:cstheme="minorHAnsi"/>
          <w:sz w:val="24"/>
          <w:szCs w:val="24"/>
          <w:lang w:val="en-US"/>
        </w:rPr>
      </w:pPr>
      <w:r w:rsidRPr="004E1DA1">
        <w:rPr>
          <w:rFonts w:cstheme="minorHAnsi"/>
          <w:sz w:val="24"/>
          <w:szCs w:val="24"/>
          <w:lang w:val="en-US"/>
        </w:rPr>
        <w:t>in the cases provided for in art. 17, paragraph 2, of Regulation (EU) 2016/679, the attestation that the owner has informed other data controllers of the interested party's request to delete links, copies or reproductions of his personal data</w:t>
      </w:r>
      <w:r w:rsidR="00FE0CF0" w:rsidRPr="004E1DA1">
        <w:rPr>
          <w:rFonts w:cstheme="minorHAnsi"/>
          <w:sz w:val="24"/>
          <w:szCs w:val="24"/>
          <w:lang w:val="en-US"/>
        </w:rPr>
        <w:t xml:space="preserve">; </w:t>
      </w:r>
    </w:p>
    <w:p w14:paraId="4157CFB6" w14:textId="5AC409DB" w:rsidR="00FE0CF0" w:rsidRPr="004E1DA1" w:rsidRDefault="00FE0CF0" w:rsidP="00FE0CF0">
      <w:pPr>
        <w:pStyle w:val="Paragrafoelenco"/>
        <w:numPr>
          <w:ilvl w:val="0"/>
          <w:numId w:val="3"/>
        </w:numPr>
        <w:ind w:right="282"/>
        <w:rPr>
          <w:rFonts w:cstheme="minorHAnsi"/>
          <w:sz w:val="24"/>
          <w:szCs w:val="24"/>
          <w:lang w:val="en-US"/>
        </w:rPr>
      </w:pPr>
      <w:r w:rsidRPr="004E1DA1">
        <w:rPr>
          <w:rFonts w:cstheme="minorHAnsi"/>
          <w:sz w:val="24"/>
          <w:szCs w:val="24"/>
          <w:lang w:val="en-US"/>
        </w:rPr>
        <w:t>limita</w:t>
      </w:r>
      <w:r w:rsidR="004E1DA1" w:rsidRPr="004E1DA1">
        <w:rPr>
          <w:rFonts w:cstheme="minorHAnsi"/>
          <w:sz w:val="24"/>
          <w:szCs w:val="24"/>
          <w:lang w:val="en-US"/>
        </w:rPr>
        <w:t>tion of</w:t>
      </w:r>
      <w:r w:rsidRPr="004E1DA1">
        <w:rPr>
          <w:rFonts w:cstheme="minorHAnsi"/>
          <w:sz w:val="24"/>
          <w:szCs w:val="24"/>
          <w:lang w:val="en-US"/>
        </w:rPr>
        <w:t xml:space="preserve"> </w:t>
      </w:r>
      <w:r w:rsidR="004E1DA1" w:rsidRPr="004E1DA1">
        <w:rPr>
          <w:rFonts w:cstheme="minorHAnsi"/>
          <w:sz w:val="24"/>
          <w:szCs w:val="24"/>
          <w:lang w:val="en-US"/>
        </w:rPr>
        <w:t xml:space="preserve">the </w:t>
      </w:r>
      <w:r w:rsidRPr="004E1DA1">
        <w:rPr>
          <w:rFonts w:cstheme="minorHAnsi"/>
          <w:sz w:val="24"/>
          <w:szCs w:val="24"/>
          <w:lang w:val="en-US"/>
        </w:rPr>
        <w:t>tr</w:t>
      </w:r>
      <w:r w:rsidR="004E1DA1" w:rsidRPr="004E1DA1">
        <w:rPr>
          <w:rFonts w:cstheme="minorHAnsi"/>
          <w:sz w:val="24"/>
          <w:szCs w:val="24"/>
          <w:lang w:val="en-US"/>
        </w:rPr>
        <w:t>eatment</w:t>
      </w:r>
      <w:r w:rsidRPr="004E1DA1">
        <w:rPr>
          <w:rFonts w:cstheme="minorHAnsi"/>
          <w:sz w:val="24"/>
          <w:szCs w:val="24"/>
          <w:lang w:val="en-US"/>
        </w:rPr>
        <w:t xml:space="preserve"> (art. 18) </w:t>
      </w:r>
      <w:r w:rsidR="004E1DA1" w:rsidRPr="004E1DA1">
        <w:rPr>
          <w:rFonts w:cstheme="minorHAnsi"/>
          <w:sz w:val="24"/>
          <w:szCs w:val="24"/>
          <w:lang w:val="en-US"/>
        </w:rPr>
        <w:t>for the following reas</w:t>
      </w:r>
      <w:r w:rsidR="004E1DA1">
        <w:rPr>
          <w:rFonts w:cstheme="minorHAnsi"/>
          <w:sz w:val="24"/>
          <w:szCs w:val="24"/>
          <w:lang w:val="en-US"/>
        </w:rPr>
        <w:t>ons</w:t>
      </w:r>
      <w:r w:rsidRPr="004E1DA1">
        <w:rPr>
          <w:rFonts w:cstheme="minorHAnsi"/>
          <w:sz w:val="24"/>
          <w:szCs w:val="24"/>
          <w:lang w:val="en-US"/>
        </w:rPr>
        <w:t xml:space="preserve"> </w:t>
      </w:r>
      <w:r w:rsidRPr="004E1DA1">
        <w:rPr>
          <w:rFonts w:cstheme="minorHAnsi"/>
          <w:i/>
          <w:sz w:val="20"/>
          <w:szCs w:val="24"/>
          <w:lang w:val="en-US"/>
        </w:rPr>
        <w:t>(</w:t>
      </w:r>
      <w:r w:rsidR="004E1DA1">
        <w:rPr>
          <w:rFonts w:cstheme="minorHAnsi"/>
          <w:i/>
          <w:sz w:val="20"/>
          <w:szCs w:val="24"/>
          <w:lang w:val="en-US"/>
        </w:rPr>
        <w:t>tick the relevant box</w:t>
      </w:r>
      <w:r w:rsidRPr="004E1DA1">
        <w:rPr>
          <w:rFonts w:cstheme="minorHAnsi"/>
          <w:i/>
          <w:sz w:val="20"/>
          <w:szCs w:val="24"/>
          <w:lang w:val="en-US"/>
        </w:rPr>
        <w:t>)</w:t>
      </w:r>
      <w:r w:rsidRPr="004E1DA1">
        <w:rPr>
          <w:rFonts w:cstheme="minorHAnsi"/>
          <w:sz w:val="24"/>
          <w:szCs w:val="24"/>
          <w:lang w:val="en-US"/>
        </w:rPr>
        <w:t xml:space="preserve">: </w:t>
      </w:r>
    </w:p>
    <w:p w14:paraId="60C8514E" w14:textId="161AC6A7" w:rsidR="00FE0CF0" w:rsidRPr="009624B5" w:rsidRDefault="009624B5" w:rsidP="00FE0CF0">
      <w:pPr>
        <w:pStyle w:val="Paragrafoelenco"/>
        <w:numPr>
          <w:ilvl w:val="0"/>
          <w:numId w:val="10"/>
        </w:numPr>
        <w:ind w:right="282"/>
        <w:rPr>
          <w:rFonts w:cstheme="minorHAnsi"/>
          <w:sz w:val="24"/>
          <w:szCs w:val="24"/>
          <w:lang w:val="en-US"/>
        </w:rPr>
      </w:pPr>
      <w:r w:rsidRPr="009624B5">
        <w:rPr>
          <w:rFonts w:cstheme="minorHAnsi"/>
          <w:sz w:val="24"/>
          <w:szCs w:val="24"/>
          <w:lang w:val="en-US"/>
        </w:rPr>
        <w:t>disputes the accuracy of personal data</w:t>
      </w:r>
      <w:r w:rsidR="00FE0CF0" w:rsidRPr="009624B5">
        <w:rPr>
          <w:rFonts w:cstheme="minorHAnsi"/>
          <w:sz w:val="24"/>
          <w:szCs w:val="24"/>
          <w:lang w:val="en-US"/>
        </w:rPr>
        <w:t xml:space="preserve">; </w:t>
      </w:r>
    </w:p>
    <w:p w14:paraId="7FE41584" w14:textId="60C526EB" w:rsidR="00FE0CF0" w:rsidRPr="009624B5" w:rsidRDefault="009624B5" w:rsidP="00FE0CF0">
      <w:pPr>
        <w:pStyle w:val="Paragrafoelenco"/>
        <w:numPr>
          <w:ilvl w:val="0"/>
          <w:numId w:val="10"/>
        </w:numPr>
        <w:ind w:right="282"/>
        <w:rPr>
          <w:rFonts w:cstheme="minorHAnsi"/>
          <w:sz w:val="24"/>
          <w:szCs w:val="24"/>
          <w:lang w:val="en-US"/>
        </w:rPr>
      </w:pPr>
      <w:r w:rsidRPr="009624B5">
        <w:rPr>
          <w:rFonts w:cstheme="minorHAnsi"/>
          <w:sz w:val="24"/>
          <w:szCs w:val="24"/>
          <w:lang w:val="en-US"/>
        </w:rPr>
        <w:t>the processing of data is unlawful</w:t>
      </w:r>
      <w:r w:rsidR="00FE0CF0" w:rsidRPr="009624B5">
        <w:rPr>
          <w:rFonts w:cstheme="minorHAnsi"/>
          <w:sz w:val="24"/>
          <w:szCs w:val="24"/>
          <w:lang w:val="en-US"/>
        </w:rPr>
        <w:t xml:space="preserve">; </w:t>
      </w:r>
    </w:p>
    <w:p w14:paraId="6C1A76A4" w14:textId="7122DC36" w:rsidR="00FE0CF0" w:rsidRPr="009624B5" w:rsidRDefault="009624B5" w:rsidP="00FE0CF0">
      <w:pPr>
        <w:pStyle w:val="Paragrafoelenco"/>
        <w:numPr>
          <w:ilvl w:val="0"/>
          <w:numId w:val="10"/>
        </w:numPr>
        <w:ind w:right="282"/>
        <w:rPr>
          <w:rFonts w:cstheme="minorHAnsi"/>
          <w:sz w:val="24"/>
          <w:szCs w:val="24"/>
          <w:lang w:val="en-US"/>
        </w:rPr>
      </w:pPr>
      <w:r w:rsidRPr="009624B5">
        <w:rPr>
          <w:rFonts w:cstheme="minorHAnsi"/>
          <w:sz w:val="24"/>
          <w:szCs w:val="24"/>
          <w:lang w:val="en-US"/>
        </w:rPr>
        <w:t>the data are necessary for the interested party to ascertain, exercise or defend a right in court</w:t>
      </w:r>
      <w:r w:rsidR="00FE0CF0" w:rsidRPr="009624B5">
        <w:rPr>
          <w:rFonts w:cstheme="minorHAnsi"/>
          <w:sz w:val="24"/>
          <w:szCs w:val="24"/>
          <w:lang w:val="en-US"/>
        </w:rPr>
        <w:t>;</w:t>
      </w:r>
    </w:p>
    <w:p w14:paraId="4E465E00" w14:textId="265DA413" w:rsidR="00FE0CF0" w:rsidRPr="009624B5" w:rsidRDefault="009624B5" w:rsidP="00FE0CF0">
      <w:pPr>
        <w:pStyle w:val="Paragrafoelenco"/>
        <w:numPr>
          <w:ilvl w:val="0"/>
          <w:numId w:val="10"/>
        </w:numPr>
        <w:ind w:right="282"/>
        <w:rPr>
          <w:rFonts w:cstheme="minorHAnsi"/>
          <w:sz w:val="24"/>
          <w:szCs w:val="24"/>
          <w:lang w:val="en-US"/>
        </w:rPr>
      </w:pPr>
      <w:r w:rsidRPr="009624B5">
        <w:rPr>
          <w:rFonts w:cstheme="minorHAnsi"/>
          <w:sz w:val="24"/>
          <w:szCs w:val="24"/>
          <w:lang w:val="en-US"/>
        </w:rPr>
        <w:t>the interested party objected to the processing of data pursuant to art. 21, paragraph 1, of the Regulation</w:t>
      </w:r>
      <w:r w:rsidRPr="009624B5">
        <w:rPr>
          <w:rFonts w:cstheme="minorHAnsi"/>
          <w:sz w:val="24"/>
          <w:szCs w:val="24"/>
          <w:lang w:val="en-US"/>
        </w:rPr>
        <w:t xml:space="preserve"> </w:t>
      </w:r>
      <w:r w:rsidR="00FE0CF0" w:rsidRPr="009624B5">
        <w:rPr>
          <w:rFonts w:cstheme="minorHAnsi"/>
          <w:sz w:val="24"/>
          <w:szCs w:val="24"/>
          <w:lang w:val="en-US"/>
        </w:rPr>
        <w:t xml:space="preserve">(UE) 2016/679. </w:t>
      </w:r>
    </w:p>
    <w:p w14:paraId="7C90F98B" w14:textId="3BFE83A6" w:rsidR="00FE0CF0" w:rsidRPr="00C65B06" w:rsidRDefault="009624B5" w:rsidP="00FE0CF0">
      <w:pPr>
        <w:ind w:right="282"/>
        <w:rPr>
          <w:rFonts w:cstheme="minorHAnsi"/>
          <w:sz w:val="24"/>
          <w:szCs w:val="24"/>
          <w:lang w:val="en-US"/>
        </w:rPr>
      </w:pPr>
      <w:r w:rsidRPr="00C65B06">
        <w:rPr>
          <w:rFonts w:cstheme="minorHAnsi"/>
          <w:sz w:val="24"/>
          <w:szCs w:val="24"/>
          <w:lang w:val="en-US"/>
        </w:rPr>
        <w:t>The request concerns</w:t>
      </w:r>
      <w:r w:rsidR="00FE0CF0" w:rsidRPr="00C65B06">
        <w:rPr>
          <w:rFonts w:cstheme="minorHAnsi"/>
          <w:sz w:val="24"/>
          <w:szCs w:val="24"/>
          <w:lang w:val="en-US"/>
        </w:rPr>
        <w:t xml:space="preserve"> </w:t>
      </w:r>
      <w:r w:rsidR="00FE0CF0" w:rsidRPr="00C65B06">
        <w:rPr>
          <w:rFonts w:cstheme="minorHAnsi"/>
          <w:sz w:val="20"/>
          <w:szCs w:val="24"/>
          <w:lang w:val="en-US"/>
        </w:rPr>
        <w:t>(indica</w:t>
      </w:r>
      <w:r w:rsidRPr="00C65B06">
        <w:rPr>
          <w:rFonts w:cstheme="minorHAnsi"/>
          <w:sz w:val="20"/>
          <w:szCs w:val="24"/>
          <w:lang w:val="en-US"/>
        </w:rPr>
        <w:t>te</w:t>
      </w:r>
      <w:r w:rsidR="00FE0CF0" w:rsidRPr="00C65B06">
        <w:rPr>
          <w:rFonts w:cstheme="minorHAnsi"/>
          <w:sz w:val="20"/>
          <w:szCs w:val="24"/>
          <w:lang w:val="en-US"/>
        </w:rPr>
        <w:t xml:space="preserve"> personal</w:t>
      </w:r>
      <w:r w:rsidRPr="00C65B06">
        <w:rPr>
          <w:rFonts w:cstheme="minorHAnsi"/>
          <w:sz w:val="20"/>
          <w:szCs w:val="24"/>
          <w:lang w:val="en-US"/>
        </w:rPr>
        <w:t xml:space="preserve"> data</w:t>
      </w:r>
      <w:r w:rsidR="00FE0CF0" w:rsidRPr="00C65B06">
        <w:rPr>
          <w:rFonts w:cstheme="minorHAnsi"/>
          <w:sz w:val="20"/>
          <w:szCs w:val="24"/>
          <w:lang w:val="en-US"/>
        </w:rPr>
        <w:t>, dat</w:t>
      </w:r>
      <w:r w:rsidRPr="00C65B06">
        <w:rPr>
          <w:rFonts w:cstheme="minorHAnsi"/>
          <w:sz w:val="20"/>
          <w:szCs w:val="24"/>
          <w:lang w:val="en-US"/>
        </w:rPr>
        <w:t>a categories</w:t>
      </w:r>
      <w:r w:rsidR="00FE0CF0" w:rsidRPr="00C65B06">
        <w:rPr>
          <w:rFonts w:cstheme="minorHAnsi"/>
          <w:sz w:val="20"/>
          <w:szCs w:val="24"/>
          <w:lang w:val="en-US"/>
        </w:rPr>
        <w:t xml:space="preserve"> o</w:t>
      </w:r>
      <w:r w:rsidRPr="00C65B06">
        <w:rPr>
          <w:rFonts w:cstheme="minorHAnsi"/>
          <w:sz w:val="20"/>
          <w:szCs w:val="24"/>
          <w:lang w:val="en-US"/>
        </w:rPr>
        <w:t>r</w:t>
      </w:r>
      <w:r w:rsidR="00FE0CF0" w:rsidRPr="00C65B06">
        <w:rPr>
          <w:rFonts w:cstheme="minorHAnsi"/>
          <w:sz w:val="20"/>
          <w:szCs w:val="24"/>
          <w:lang w:val="en-US"/>
        </w:rPr>
        <w:t xml:space="preserve"> </w:t>
      </w:r>
      <w:r w:rsidRPr="00C65B06">
        <w:rPr>
          <w:rFonts w:cstheme="minorHAnsi"/>
          <w:sz w:val="20"/>
          <w:szCs w:val="24"/>
          <w:lang w:val="en-US"/>
        </w:rPr>
        <w:t>the process they are referring to</w:t>
      </w:r>
      <w:r w:rsidR="00FE0CF0" w:rsidRPr="00C65B06">
        <w:rPr>
          <w:rFonts w:cstheme="minorHAnsi"/>
          <w:sz w:val="20"/>
          <w:szCs w:val="24"/>
          <w:lang w:val="en-US"/>
        </w:rPr>
        <w:t>):</w:t>
      </w:r>
    </w:p>
    <w:p w14:paraId="60C237A4" w14:textId="77777777" w:rsidR="00FE0CF0" w:rsidRDefault="00FE0CF0" w:rsidP="00FE0CF0">
      <w:pPr>
        <w:spacing w:line="336" w:lineRule="auto"/>
        <w:ind w:left="709" w:right="284"/>
        <w:rPr>
          <w:rFonts w:cstheme="minorHAnsi"/>
          <w:sz w:val="28"/>
          <w:szCs w:val="28"/>
        </w:rPr>
      </w:pPr>
      <w:r>
        <w:rPr>
          <w:rFonts w:cs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8"/>
          <w:szCs w:val="28"/>
        </w:rPr>
        <w:br w:type="page"/>
      </w:r>
    </w:p>
    <w:p w14:paraId="15DD6905" w14:textId="29640E4E" w:rsidR="00FE0CF0" w:rsidRPr="006A7046" w:rsidRDefault="00FE0CF0" w:rsidP="00FE0CF0">
      <w:pPr>
        <w:ind w:right="282"/>
        <w:rPr>
          <w:rFonts w:cstheme="minorHAnsi"/>
          <w:sz w:val="28"/>
          <w:szCs w:val="28"/>
        </w:rPr>
      </w:pPr>
      <w:r w:rsidRPr="006A7046">
        <w:rPr>
          <w:rFonts w:cstheme="minorHAnsi"/>
          <w:b/>
          <w:color w:val="323E4F" w:themeColor="text2" w:themeShade="BF"/>
          <w:sz w:val="28"/>
          <w:szCs w:val="28"/>
        </w:rPr>
        <w:lastRenderedPageBreak/>
        <w:t>3.</w:t>
      </w:r>
      <w:r w:rsidR="00C65B06">
        <w:rPr>
          <w:rFonts w:cstheme="minorHAnsi"/>
          <w:b/>
          <w:color w:val="323E4F" w:themeColor="text2" w:themeShade="BF"/>
          <w:sz w:val="28"/>
          <w:szCs w:val="28"/>
        </w:rPr>
        <w:t xml:space="preserve">Data </w:t>
      </w:r>
      <w:proofErr w:type="spellStart"/>
      <w:r w:rsidR="00C65B06">
        <w:rPr>
          <w:rFonts w:cstheme="minorHAnsi"/>
          <w:b/>
          <w:color w:val="323E4F" w:themeColor="text2" w:themeShade="BF"/>
          <w:sz w:val="28"/>
          <w:szCs w:val="28"/>
        </w:rPr>
        <w:t>portability</w:t>
      </w:r>
      <w:proofErr w:type="spellEnd"/>
      <w:r>
        <w:rPr>
          <w:rStyle w:val="Rimandonotaapidipagina"/>
          <w:rFonts w:cstheme="minorHAnsi"/>
          <w:b/>
          <w:color w:val="323E4F" w:themeColor="text2" w:themeShade="BF"/>
          <w:sz w:val="28"/>
          <w:szCs w:val="28"/>
        </w:rPr>
        <w:footnoteReference w:id="2"/>
      </w:r>
      <w:r w:rsidRPr="00E85F65">
        <w:rPr>
          <w:rFonts w:cstheme="minorHAnsi"/>
          <w:sz w:val="24"/>
          <w:szCs w:val="24"/>
        </w:rPr>
        <w:br/>
      </w:r>
      <w:r w:rsidRPr="00E85F65">
        <w:rPr>
          <w:rFonts w:cstheme="minorHAnsi"/>
          <w:i/>
          <w:sz w:val="24"/>
          <w:szCs w:val="24"/>
        </w:rPr>
        <w:t xml:space="preserve">(art. 20 del </w:t>
      </w:r>
      <w:proofErr w:type="spellStart"/>
      <w:r w:rsidRPr="00E85F65">
        <w:rPr>
          <w:rFonts w:cstheme="minorHAnsi"/>
          <w:i/>
          <w:sz w:val="24"/>
          <w:szCs w:val="24"/>
        </w:rPr>
        <w:t>Reg</w:t>
      </w:r>
      <w:r w:rsidR="00C65B06">
        <w:rPr>
          <w:rFonts w:cstheme="minorHAnsi"/>
          <w:i/>
          <w:sz w:val="24"/>
          <w:szCs w:val="24"/>
        </w:rPr>
        <w:t>ulation</w:t>
      </w:r>
      <w:proofErr w:type="spellEnd"/>
      <w:r w:rsidRPr="00E85F65">
        <w:rPr>
          <w:rFonts w:cstheme="minorHAnsi"/>
          <w:i/>
          <w:sz w:val="24"/>
          <w:szCs w:val="24"/>
        </w:rPr>
        <w:t xml:space="preserve"> (UE) 2</w:t>
      </w:r>
      <w:r>
        <w:rPr>
          <w:rFonts w:cstheme="minorHAnsi"/>
          <w:i/>
          <w:sz w:val="24"/>
          <w:szCs w:val="24"/>
        </w:rPr>
        <w:t>0</w:t>
      </w:r>
      <w:r w:rsidRPr="00E85F65">
        <w:rPr>
          <w:rFonts w:cstheme="minorHAnsi"/>
          <w:i/>
          <w:sz w:val="24"/>
          <w:szCs w:val="24"/>
        </w:rPr>
        <w:t>16/679)</w:t>
      </w:r>
    </w:p>
    <w:p w14:paraId="6A12A182" w14:textId="37510E51" w:rsidR="00FE0CF0" w:rsidRPr="00C65B06" w:rsidRDefault="00C65B06" w:rsidP="00FE0CF0">
      <w:pPr>
        <w:ind w:right="282"/>
        <w:rPr>
          <w:rFonts w:cstheme="minorHAnsi"/>
          <w:sz w:val="24"/>
          <w:szCs w:val="24"/>
          <w:lang w:val="en-US"/>
        </w:rPr>
      </w:pPr>
      <w:r w:rsidRPr="00C65B06">
        <w:rPr>
          <w:rFonts w:cstheme="minorHAnsi"/>
          <w:sz w:val="24"/>
          <w:szCs w:val="24"/>
          <w:lang w:val="en-US"/>
        </w:rPr>
        <w:t>With reference to</w:t>
      </w:r>
      <w:r w:rsidR="00FE0CF0" w:rsidRPr="00C65B06">
        <w:rPr>
          <w:rFonts w:cstheme="minorHAnsi"/>
          <w:sz w:val="24"/>
          <w:szCs w:val="24"/>
          <w:lang w:val="en-US"/>
        </w:rPr>
        <w:t xml:space="preserve"> a</w:t>
      </w:r>
      <w:r w:rsidRPr="00C65B06">
        <w:rPr>
          <w:rFonts w:cstheme="minorHAnsi"/>
          <w:sz w:val="24"/>
          <w:szCs w:val="24"/>
          <w:lang w:val="en-US"/>
        </w:rPr>
        <w:t>ll personal data</w:t>
      </w:r>
      <w:r w:rsidR="00FE0CF0" w:rsidRPr="00C65B06">
        <w:rPr>
          <w:rFonts w:cstheme="minorHAnsi"/>
          <w:sz w:val="24"/>
          <w:szCs w:val="24"/>
          <w:lang w:val="en-US"/>
        </w:rPr>
        <w:t xml:space="preserve"> </w:t>
      </w:r>
      <w:r w:rsidRPr="00C65B06">
        <w:rPr>
          <w:rFonts w:cstheme="minorHAnsi"/>
          <w:sz w:val="24"/>
          <w:szCs w:val="24"/>
          <w:lang w:val="en-US"/>
        </w:rPr>
        <w:t>given</w:t>
      </w:r>
      <w:r w:rsidR="00FE0CF0" w:rsidRPr="00C65B06">
        <w:rPr>
          <w:rFonts w:cstheme="minorHAnsi"/>
          <w:sz w:val="24"/>
          <w:szCs w:val="24"/>
          <w:lang w:val="en-US"/>
        </w:rPr>
        <w:t xml:space="preserve">, </w:t>
      </w:r>
      <w:r w:rsidRPr="00C65B06">
        <w:rPr>
          <w:rFonts w:cstheme="minorHAnsi"/>
          <w:sz w:val="24"/>
          <w:szCs w:val="24"/>
          <w:lang w:val="en-US"/>
        </w:rPr>
        <w:t>the undersigned</w:t>
      </w:r>
      <w:r w:rsidR="00FE0CF0" w:rsidRPr="00C65B06">
        <w:rPr>
          <w:rFonts w:cstheme="minorHAnsi"/>
          <w:sz w:val="24"/>
          <w:szCs w:val="24"/>
          <w:lang w:val="en-US"/>
        </w:rPr>
        <w:t xml:space="preserve"> </w:t>
      </w:r>
      <w:r w:rsidRPr="00C65B06">
        <w:rPr>
          <w:rFonts w:cstheme="minorHAnsi"/>
          <w:sz w:val="24"/>
          <w:szCs w:val="24"/>
          <w:lang w:val="en-US"/>
        </w:rPr>
        <w:t>as</w:t>
      </w:r>
      <w:r>
        <w:rPr>
          <w:rFonts w:cstheme="minorHAnsi"/>
          <w:sz w:val="24"/>
          <w:szCs w:val="24"/>
          <w:lang w:val="en-US"/>
        </w:rPr>
        <w:t>ks for</w:t>
      </w:r>
      <w:r w:rsidR="00FE0CF0" w:rsidRPr="00C65B06">
        <w:rPr>
          <w:rFonts w:cstheme="minorHAnsi"/>
          <w:sz w:val="24"/>
          <w:szCs w:val="24"/>
          <w:lang w:val="en-US"/>
        </w:rPr>
        <w:t xml:space="preserve"> </w:t>
      </w:r>
      <w:r w:rsidR="00FE0CF0" w:rsidRPr="00C65B06">
        <w:rPr>
          <w:rFonts w:cstheme="minorHAnsi"/>
          <w:i/>
          <w:sz w:val="20"/>
          <w:szCs w:val="24"/>
          <w:lang w:val="en-US"/>
        </w:rPr>
        <w:t>(</w:t>
      </w:r>
      <w:r>
        <w:rPr>
          <w:rFonts w:cstheme="minorHAnsi"/>
          <w:i/>
          <w:sz w:val="20"/>
          <w:szCs w:val="24"/>
          <w:lang w:val="en-US"/>
        </w:rPr>
        <w:t>tick</w:t>
      </w:r>
      <w:r w:rsidR="00FE0CF0" w:rsidRPr="00C65B06">
        <w:rPr>
          <w:rFonts w:cstheme="minorHAnsi"/>
          <w:i/>
          <w:sz w:val="20"/>
          <w:szCs w:val="24"/>
          <w:lang w:val="en-US"/>
        </w:rPr>
        <w:t xml:space="preserve"> </w:t>
      </w:r>
      <w:r>
        <w:rPr>
          <w:rFonts w:cstheme="minorHAnsi"/>
          <w:i/>
          <w:sz w:val="20"/>
          <w:szCs w:val="24"/>
          <w:lang w:val="en-US"/>
        </w:rPr>
        <w:t>only boxes of interest</w:t>
      </w:r>
      <w:r w:rsidR="00FE0CF0" w:rsidRPr="00C65B06">
        <w:rPr>
          <w:rFonts w:cstheme="minorHAnsi"/>
          <w:i/>
          <w:sz w:val="20"/>
          <w:szCs w:val="24"/>
          <w:lang w:val="en-US"/>
        </w:rPr>
        <w:t>)</w:t>
      </w:r>
      <w:r w:rsidR="00FE0CF0" w:rsidRPr="00C65B06">
        <w:rPr>
          <w:rFonts w:cstheme="minorHAnsi"/>
          <w:sz w:val="24"/>
          <w:szCs w:val="24"/>
          <w:lang w:val="en-US"/>
        </w:rPr>
        <w:t>:</w:t>
      </w:r>
    </w:p>
    <w:p w14:paraId="67CAD702" w14:textId="703BFFFC" w:rsidR="00FE0CF0" w:rsidRPr="005C659C" w:rsidRDefault="004B0B03" w:rsidP="00FE0CF0">
      <w:pPr>
        <w:pStyle w:val="Paragrafoelenco"/>
        <w:numPr>
          <w:ilvl w:val="0"/>
          <w:numId w:val="4"/>
        </w:numPr>
        <w:ind w:right="282"/>
        <w:rPr>
          <w:rFonts w:cstheme="minorHAnsi"/>
          <w:sz w:val="24"/>
          <w:szCs w:val="24"/>
          <w:lang w:val="en-US"/>
        </w:rPr>
      </w:pPr>
      <w:r w:rsidRPr="005C659C">
        <w:rPr>
          <w:rFonts w:cstheme="minorHAnsi"/>
          <w:sz w:val="24"/>
          <w:szCs w:val="24"/>
          <w:lang w:val="en-US"/>
        </w:rPr>
        <w:t>receive such data in a structured format</w:t>
      </w:r>
      <w:r w:rsidR="00FE0CF0" w:rsidRPr="005C659C">
        <w:rPr>
          <w:rFonts w:cstheme="minorHAnsi"/>
          <w:sz w:val="24"/>
          <w:szCs w:val="24"/>
          <w:lang w:val="en-US"/>
        </w:rPr>
        <w:t xml:space="preserve">, </w:t>
      </w:r>
      <w:r w:rsidRPr="005C659C">
        <w:rPr>
          <w:rFonts w:cstheme="minorHAnsi"/>
          <w:sz w:val="24"/>
          <w:szCs w:val="24"/>
          <w:lang w:val="en-US"/>
        </w:rPr>
        <w:t>commonly used and readable by an automatic device</w:t>
      </w:r>
      <w:r w:rsidR="00FE0CF0" w:rsidRPr="005C659C">
        <w:rPr>
          <w:rFonts w:cstheme="minorHAnsi"/>
          <w:sz w:val="24"/>
          <w:szCs w:val="24"/>
          <w:lang w:val="en-US"/>
        </w:rPr>
        <w:t>;</w:t>
      </w:r>
    </w:p>
    <w:p w14:paraId="6BA75F4F" w14:textId="4459A7F4" w:rsidR="00FE0CF0" w:rsidRPr="005C659C" w:rsidRDefault="005C659C" w:rsidP="00FE0CF0">
      <w:pPr>
        <w:pStyle w:val="Paragrafoelenco"/>
        <w:numPr>
          <w:ilvl w:val="0"/>
          <w:numId w:val="4"/>
        </w:numPr>
        <w:ind w:right="282"/>
        <w:rPr>
          <w:rFonts w:cstheme="minorHAnsi"/>
          <w:sz w:val="24"/>
          <w:szCs w:val="24"/>
          <w:lang w:val="en-US"/>
        </w:rPr>
      </w:pPr>
      <w:r w:rsidRPr="005C659C">
        <w:rPr>
          <w:rFonts w:cstheme="minorHAnsi"/>
          <w:sz w:val="24"/>
          <w:szCs w:val="24"/>
          <w:lang w:val="en-US"/>
        </w:rPr>
        <w:t>transmit directly to the following different data controller</w:t>
      </w:r>
      <w:r w:rsidRPr="005C659C">
        <w:rPr>
          <w:rFonts w:cstheme="minorHAnsi"/>
          <w:sz w:val="24"/>
          <w:szCs w:val="24"/>
          <w:lang w:val="en-US"/>
        </w:rPr>
        <w:t xml:space="preserve"> </w:t>
      </w:r>
      <w:r w:rsidR="00FE0CF0" w:rsidRPr="005C659C">
        <w:rPr>
          <w:rFonts w:cstheme="minorHAnsi"/>
          <w:i/>
          <w:sz w:val="20"/>
          <w:szCs w:val="24"/>
          <w:lang w:val="en-US"/>
        </w:rPr>
        <w:t>(specif</w:t>
      </w:r>
      <w:r w:rsidRPr="005C659C">
        <w:rPr>
          <w:rFonts w:cstheme="minorHAnsi"/>
          <w:i/>
          <w:sz w:val="20"/>
          <w:szCs w:val="24"/>
          <w:lang w:val="en-US"/>
        </w:rPr>
        <w:t>y</w:t>
      </w:r>
      <w:r>
        <w:rPr>
          <w:rFonts w:cstheme="minorHAnsi"/>
          <w:i/>
          <w:sz w:val="20"/>
          <w:szCs w:val="24"/>
          <w:lang w:val="en-US"/>
        </w:rPr>
        <w:t xml:space="preserve"> data of the controller</w:t>
      </w:r>
      <w:r w:rsidR="00FE0CF0" w:rsidRPr="005C659C">
        <w:rPr>
          <w:rFonts w:cstheme="minorHAnsi"/>
          <w:i/>
          <w:sz w:val="20"/>
          <w:szCs w:val="24"/>
          <w:lang w:val="en-US"/>
        </w:rPr>
        <w:t xml:space="preserve">: </w:t>
      </w:r>
      <w:r>
        <w:rPr>
          <w:rFonts w:cstheme="minorHAnsi"/>
          <w:i/>
          <w:sz w:val="20"/>
          <w:szCs w:val="24"/>
          <w:lang w:val="en-US"/>
        </w:rPr>
        <w:t>(</w:t>
      </w:r>
      <w:r w:rsidR="00FE0CF0" w:rsidRPr="005C659C">
        <w:rPr>
          <w:rFonts w:cstheme="minorHAnsi"/>
          <w:i/>
          <w:sz w:val="20"/>
          <w:szCs w:val="24"/>
          <w:lang w:val="en-US"/>
        </w:rPr>
        <w:t>……………………………………………………………………………………………………):</w:t>
      </w:r>
    </w:p>
    <w:p w14:paraId="0F005602" w14:textId="1D482A13" w:rsidR="00FE0CF0" w:rsidRPr="005C659C" w:rsidRDefault="005C659C" w:rsidP="00FE0CF0">
      <w:pPr>
        <w:pStyle w:val="Paragrafoelenco"/>
        <w:numPr>
          <w:ilvl w:val="0"/>
          <w:numId w:val="5"/>
        </w:numPr>
        <w:ind w:right="282"/>
        <w:rPr>
          <w:rFonts w:cstheme="minorHAnsi"/>
          <w:sz w:val="24"/>
          <w:szCs w:val="24"/>
          <w:lang w:val="en-US"/>
        </w:rPr>
      </w:pPr>
      <w:r w:rsidRPr="005C659C">
        <w:rPr>
          <w:rFonts w:cstheme="minorHAnsi"/>
          <w:sz w:val="24"/>
          <w:szCs w:val="24"/>
          <w:lang w:val="en-US"/>
        </w:rPr>
        <w:t>all personal data</w:t>
      </w:r>
      <w:r w:rsidR="00FE0CF0" w:rsidRPr="005C659C">
        <w:rPr>
          <w:rFonts w:cstheme="minorHAnsi"/>
          <w:sz w:val="24"/>
          <w:szCs w:val="24"/>
          <w:lang w:val="en-US"/>
        </w:rPr>
        <w:t xml:space="preserve"> </w:t>
      </w:r>
      <w:r w:rsidRPr="005C659C">
        <w:rPr>
          <w:rFonts w:cstheme="minorHAnsi"/>
          <w:sz w:val="24"/>
          <w:szCs w:val="24"/>
          <w:lang w:val="en-US"/>
        </w:rPr>
        <w:t>given to the controller</w:t>
      </w:r>
      <w:r w:rsidR="00FE0CF0" w:rsidRPr="005C659C">
        <w:rPr>
          <w:rFonts w:cstheme="minorHAnsi"/>
          <w:sz w:val="24"/>
          <w:szCs w:val="24"/>
          <w:lang w:val="en-US"/>
        </w:rPr>
        <w:t>;</w:t>
      </w:r>
    </w:p>
    <w:p w14:paraId="1AF04B64" w14:textId="665435C9" w:rsidR="00FE0CF0" w:rsidRPr="005C659C" w:rsidRDefault="005C659C" w:rsidP="00FE0CF0">
      <w:pPr>
        <w:pStyle w:val="Paragrafoelenco"/>
        <w:numPr>
          <w:ilvl w:val="0"/>
          <w:numId w:val="5"/>
        </w:numPr>
        <w:ind w:right="282"/>
        <w:rPr>
          <w:rFonts w:cstheme="minorHAnsi"/>
          <w:sz w:val="24"/>
          <w:szCs w:val="24"/>
          <w:lang w:val="en-US"/>
        </w:rPr>
      </w:pPr>
      <w:r w:rsidRPr="005C659C">
        <w:rPr>
          <w:rFonts w:cstheme="minorHAnsi"/>
          <w:sz w:val="24"/>
          <w:szCs w:val="24"/>
          <w:lang w:val="en-US"/>
        </w:rPr>
        <w:t>a part of such data</w:t>
      </w:r>
      <w:r w:rsidR="00FE0CF0" w:rsidRPr="005C659C">
        <w:rPr>
          <w:rFonts w:cstheme="minorHAnsi"/>
          <w:sz w:val="24"/>
          <w:szCs w:val="24"/>
          <w:lang w:val="en-US"/>
        </w:rPr>
        <w:t>.</w:t>
      </w:r>
    </w:p>
    <w:p w14:paraId="0F890BCE" w14:textId="547B1642" w:rsidR="00FE0CF0" w:rsidRPr="005C659C" w:rsidRDefault="005C659C" w:rsidP="00FE0CF0">
      <w:pPr>
        <w:ind w:right="282"/>
        <w:rPr>
          <w:rFonts w:cstheme="minorHAnsi"/>
          <w:sz w:val="24"/>
          <w:szCs w:val="24"/>
          <w:lang w:val="en-US"/>
        </w:rPr>
      </w:pPr>
      <w:r w:rsidRPr="005C659C">
        <w:rPr>
          <w:rFonts w:cstheme="minorHAnsi"/>
          <w:sz w:val="24"/>
          <w:szCs w:val="24"/>
          <w:lang w:val="en-US"/>
        </w:rPr>
        <w:t>This request concerns</w:t>
      </w:r>
      <w:r w:rsidR="00FE0CF0" w:rsidRPr="005C659C">
        <w:rPr>
          <w:rFonts w:cstheme="minorHAnsi"/>
          <w:sz w:val="20"/>
          <w:szCs w:val="24"/>
          <w:lang w:val="en-US"/>
        </w:rPr>
        <w:t xml:space="preserve"> (indica</w:t>
      </w:r>
      <w:r w:rsidRPr="005C659C">
        <w:rPr>
          <w:rFonts w:cstheme="minorHAnsi"/>
          <w:sz w:val="20"/>
          <w:szCs w:val="24"/>
          <w:lang w:val="en-US"/>
        </w:rPr>
        <w:t>te personal data</w:t>
      </w:r>
      <w:r w:rsidR="00FE0CF0" w:rsidRPr="005C659C">
        <w:rPr>
          <w:rFonts w:cstheme="minorHAnsi"/>
          <w:sz w:val="20"/>
          <w:szCs w:val="24"/>
          <w:lang w:val="en-US"/>
        </w:rPr>
        <w:t xml:space="preserve">, </w:t>
      </w:r>
      <w:r w:rsidRPr="005C659C">
        <w:rPr>
          <w:rFonts w:cstheme="minorHAnsi"/>
          <w:sz w:val="20"/>
          <w:szCs w:val="24"/>
          <w:lang w:val="en-US"/>
        </w:rPr>
        <w:t>data categories</w:t>
      </w:r>
      <w:r w:rsidR="00FE0CF0" w:rsidRPr="005C659C">
        <w:rPr>
          <w:rFonts w:cstheme="minorHAnsi"/>
          <w:sz w:val="20"/>
          <w:szCs w:val="24"/>
          <w:lang w:val="en-US"/>
        </w:rPr>
        <w:t xml:space="preserve"> o</w:t>
      </w:r>
      <w:r w:rsidRPr="005C659C">
        <w:rPr>
          <w:rFonts w:cstheme="minorHAnsi"/>
          <w:sz w:val="20"/>
          <w:szCs w:val="24"/>
          <w:lang w:val="en-US"/>
        </w:rPr>
        <w:t>r</w:t>
      </w:r>
      <w:r w:rsidR="00FE0CF0" w:rsidRPr="005C659C">
        <w:rPr>
          <w:rFonts w:cstheme="minorHAnsi"/>
          <w:sz w:val="20"/>
          <w:szCs w:val="24"/>
          <w:lang w:val="en-US"/>
        </w:rPr>
        <w:t xml:space="preserve"> </w:t>
      </w:r>
      <w:r w:rsidRPr="005C659C">
        <w:rPr>
          <w:rFonts w:cstheme="minorHAnsi"/>
          <w:sz w:val="20"/>
          <w:szCs w:val="24"/>
          <w:lang w:val="en-US"/>
        </w:rPr>
        <w:t>th</w:t>
      </w:r>
      <w:r>
        <w:rPr>
          <w:rFonts w:cstheme="minorHAnsi"/>
          <w:sz w:val="20"/>
          <w:szCs w:val="24"/>
          <w:lang w:val="en-US"/>
        </w:rPr>
        <w:t>e process they are referring to</w:t>
      </w:r>
      <w:r w:rsidR="00FE0CF0" w:rsidRPr="005C659C">
        <w:rPr>
          <w:rFonts w:cstheme="minorHAnsi"/>
          <w:sz w:val="20"/>
          <w:szCs w:val="24"/>
          <w:lang w:val="en-US"/>
        </w:rPr>
        <w:t>):</w:t>
      </w:r>
    </w:p>
    <w:p w14:paraId="17969476" w14:textId="77777777" w:rsidR="00FE0CF0" w:rsidRPr="006F6238" w:rsidRDefault="00FE0CF0" w:rsidP="00FE0CF0">
      <w:pPr>
        <w:spacing w:line="336" w:lineRule="auto"/>
        <w:ind w:left="357" w:right="284"/>
        <w:rPr>
          <w:rFonts w:cstheme="minorHAnsi"/>
          <w:sz w:val="28"/>
          <w:szCs w:val="28"/>
        </w:rPr>
      </w:pPr>
      <w:r>
        <w:rPr>
          <w:rFonts w:cs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8"/>
          <w:szCs w:val="28"/>
        </w:rPr>
        <w:br w:type="page"/>
      </w:r>
    </w:p>
    <w:p w14:paraId="06CA364E" w14:textId="16A07259" w:rsidR="00FE0CF0" w:rsidRPr="00DF7063" w:rsidRDefault="00FE0CF0" w:rsidP="00FE0CF0">
      <w:pPr>
        <w:ind w:right="282"/>
        <w:rPr>
          <w:rFonts w:cstheme="minorHAnsi"/>
          <w:b/>
          <w:color w:val="323E4F" w:themeColor="text2" w:themeShade="BF"/>
          <w:sz w:val="28"/>
          <w:szCs w:val="24"/>
          <w:lang w:val="en-US"/>
        </w:rPr>
      </w:pPr>
      <w:r w:rsidRPr="00DF7063">
        <w:rPr>
          <w:rFonts w:cstheme="minorHAnsi"/>
          <w:b/>
          <w:color w:val="323E4F" w:themeColor="text2" w:themeShade="BF"/>
          <w:sz w:val="28"/>
          <w:szCs w:val="24"/>
          <w:lang w:val="en-US"/>
        </w:rPr>
        <w:lastRenderedPageBreak/>
        <w:t xml:space="preserve">4. </w:t>
      </w:r>
      <w:r w:rsidR="00DF7063" w:rsidRPr="00DF7063">
        <w:rPr>
          <w:rFonts w:cstheme="minorHAnsi"/>
          <w:b/>
          <w:color w:val="323E4F" w:themeColor="text2" w:themeShade="BF"/>
          <w:sz w:val="28"/>
          <w:szCs w:val="24"/>
          <w:lang w:val="en-US"/>
        </w:rPr>
        <w:t>Objection to processing</w:t>
      </w:r>
      <w:r w:rsidRPr="00DF7063">
        <w:rPr>
          <w:rFonts w:cstheme="minorHAnsi"/>
          <w:i/>
          <w:sz w:val="24"/>
          <w:szCs w:val="24"/>
          <w:lang w:val="en-US"/>
        </w:rPr>
        <w:t xml:space="preserve"> </w:t>
      </w:r>
      <w:r w:rsidRPr="00DF7063">
        <w:rPr>
          <w:rFonts w:cstheme="minorHAnsi"/>
          <w:i/>
          <w:sz w:val="24"/>
          <w:szCs w:val="24"/>
          <w:lang w:val="en-US"/>
        </w:rPr>
        <w:br/>
        <w:t>(art. 21, paragra</w:t>
      </w:r>
      <w:r w:rsidR="00DF7063" w:rsidRPr="00DF7063">
        <w:rPr>
          <w:rFonts w:cstheme="minorHAnsi"/>
          <w:i/>
          <w:sz w:val="24"/>
          <w:szCs w:val="24"/>
          <w:lang w:val="en-US"/>
        </w:rPr>
        <w:t>ph</w:t>
      </w:r>
      <w:r w:rsidRPr="00DF7063">
        <w:rPr>
          <w:rFonts w:cstheme="minorHAnsi"/>
          <w:i/>
          <w:sz w:val="24"/>
          <w:szCs w:val="24"/>
          <w:lang w:val="en-US"/>
        </w:rPr>
        <w:t xml:space="preserve"> 1 </w:t>
      </w:r>
      <w:r w:rsidR="00DF7063" w:rsidRPr="00DF7063">
        <w:rPr>
          <w:rFonts w:cstheme="minorHAnsi"/>
          <w:i/>
          <w:sz w:val="24"/>
          <w:szCs w:val="24"/>
          <w:lang w:val="en-US"/>
        </w:rPr>
        <w:t>of</w:t>
      </w:r>
      <w:r w:rsidRPr="00DF7063">
        <w:rPr>
          <w:rFonts w:cstheme="minorHAnsi"/>
          <w:i/>
          <w:sz w:val="24"/>
          <w:szCs w:val="24"/>
          <w:lang w:val="en-US"/>
        </w:rPr>
        <w:t xml:space="preserve"> Reg</w:t>
      </w:r>
      <w:r w:rsidR="00DF7063" w:rsidRPr="00DF7063">
        <w:rPr>
          <w:rFonts w:cstheme="minorHAnsi"/>
          <w:i/>
          <w:sz w:val="24"/>
          <w:szCs w:val="24"/>
          <w:lang w:val="en-US"/>
        </w:rPr>
        <w:t>ulation</w:t>
      </w:r>
      <w:r w:rsidRPr="00DF7063">
        <w:rPr>
          <w:rFonts w:cstheme="minorHAnsi"/>
          <w:i/>
          <w:sz w:val="24"/>
          <w:szCs w:val="24"/>
          <w:lang w:val="en-US"/>
        </w:rPr>
        <w:t xml:space="preserve"> (UE) 2016/679)</w:t>
      </w:r>
    </w:p>
    <w:p w14:paraId="16921419" w14:textId="77777777" w:rsidR="00FE0CF0" w:rsidRPr="00DF7063" w:rsidRDefault="00FE0CF0" w:rsidP="00FE0CF0">
      <w:pPr>
        <w:pStyle w:val="Paragrafoelenco"/>
        <w:ind w:left="0" w:right="282"/>
        <w:rPr>
          <w:rFonts w:cstheme="minorHAnsi"/>
          <w:b/>
          <w:color w:val="323E4F" w:themeColor="text2" w:themeShade="BF"/>
          <w:sz w:val="28"/>
          <w:szCs w:val="24"/>
          <w:lang w:val="en-US"/>
        </w:rPr>
      </w:pPr>
    </w:p>
    <w:p w14:paraId="7D19BAAD" w14:textId="6D4E1C07" w:rsidR="00FE0CF0" w:rsidRPr="00DF7063" w:rsidRDefault="00DF7063" w:rsidP="00FE0CF0">
      <w:pPr>
        <w:pStyle w:val="Paragrafoelenco"/>
        <w:numPr>
          <w:ilvl w:val="0"/>
          <w:numId w:val="6"/>
        </w:numPr>
        <w:ind w:left="993" w:right="282"/>
        <w:rPr>
          <w:rFonts w:cstheme="minorHAnsi"/>
          <w:sz w:val="24"/>
          <w:szCs w:val="24"/>
          <w:lang w:val="en-US"/>
        </w:rPr>
      </w:pPr>
      <w:r w:rsidRPr="00DF7063">
        <w:rPr>
          <w:rFonts w:cstheme="minorHAnsi"/>
          <w:sz w:val="24"/>
          <w:szCs w:val="24"/>
          <w:lang w:val="en-US"/>
        </w:rPr>
        <w:t>The undersigned opposes the processing of his personal data pursuant to art. 6, paragraph 1, letter e) or letter f), for the following reasons related to your particular situation</w:t>
      </w:r>
      <w:r w:rsidRPr="00DF7063">
        <w:rPr>
          <w:rFonts w:cstheme="minorHAnsi"/>
          <w:sz w:val="24"/>
          <w:szCs w:val="24"/>
          <w:lang w:val="en-US"/>
        </w:rPr>
        <w:t xml:space="preserve"> </w:t>
      </w:r>
      <w:r w:rsidR="00FE0CF0" w:rsidRPr="00DF7063">
        <w:rPr>
          <w:rFonts w:cstheme="minorHAnsi"/>
          <w:sz w:val="20"/>
          <w:szCs w:val="24"/>
          <w:lang w:val="en-US"/>
        </w:rPr>
        <w:t>(specif</w:t>
      </w:r>
      <w:r>
        <w:rPr>
          <w:rFonts w:cstheme="minorHAnsi"/>
          <w:sz w:val="20"/>
          <w:szCs w:val="24"/>
          <w:lang w:val="en-US"/>
        </w:rPr>
        <w:t>y</w:t>
      </w:r>
      <w:r w:rsidR="00FE0CF0" w:rsidRPr="00DF7063">
        <w:rPr>
          <w:rFonts w:cstheme="minorHAnsi"/>
          <w:sz w:val="20"/>
          <w:szCs w:val="24"/>
          <w:lang w:val="en-US"/>
        </w:rPr>
        <w:t>)</w:t>
      </w:r>
      <w:r w:rsidR="00FE0CF0" w:rsidRPr="00DF7063">
        <w:rPr>
          <w:rFonts w:cstheme="minorHAnsi"/>
          <w:sz w:val="24"/>
          <w:szCs w:val="24"/>
          <w:lang w:val="en-US"/>
        </w:rPr>
        <w:t>:</w:t>
      </w:r>
    </w:p>
    <w:p w14:paraId="5F1B7682" w14:textId="77777777" w:rsidR="00FE0CF0" w:rsidRDefault="00FE0CF0" w:rsidP="00FE0CF0">
      <w:pPr>
        <w:spacing w:line="336" w:lineRule="auto"/>
        <w:ind w:left="709" w:right="284"/>
        <w:rPr>
          <w:rFonts w:cstheme="minorHAnsi"/>
          <w:sz w:val="28"/>
          <w:szCs w:val="28"/>
        </w:rPr>
      </w:pPr>
      <w:r w:rsidRPr="006A7046">
        <w:rPr>
          <w:rFonts w:cs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9E3637" w14:textId="77777777" w:rsidR="00FE0CF0" w:rsidRDefault="00FE0CF0" w:rsidP="00FE0CF0">
      <w:pPr>
        <w:ind w:right="282"/>
        <w:rPr>
          <w:rFonts w:cstheme="minorHAnsi"/>
          <w:b/>
          <w:color w:val="323E4F" w:themeColor="text2" w:themeShade="BF"/>
          <w:sz w:val="28"/>
          <w:szCs w:val="24"/>
        </w:rPr>
      </w:pPr>
    </w:p>
    <w:p w14:paraId="3F929F6B" w14:textId="77777777" w:rsidR="00FE0CF0" w:rsidRDefault="00FE0CF0" w:rsidP="00FE0CF0">
      <w:pPr>
        <w:ind w:right="282"/>
        <w:rPr>
          <w:rFonts w:cstheme="minorHAnsi"/>
          <w:b/>
          <w:color w:val="323E4F" w:themeColor="text2" w:themeShade="BF"/>
          <w:sz w:val="28"/>
          <w:szCs w:val="24"/>
        </w:rPr>
      </w:pPr>
    </w:p>
    <w:p w14:paraId="76FA91A0" w14:textId="42224B4D" w:rsidR="00FE0CF0" w:rsidRPr="007F0163" w:rsidRDefault="00FE0CF0" w:rsidP="00FE0CF0">
      <w:pPr>
        <w:ind w:right="282"/>
        <w:rPr>
          <w:rFonts w:cstheme="minorHAnsi"/>
          <w:sz w:val="28"/>
          <w:szCs w:val="28"/>
          <w:lang w:val="en-US"/>
        </w:rPr>
      </w:pPr>
      <w:r w:rsidRPr="007F0163">
        <w:rPr>
          <w:rFonts w:cstheme="minorHAnsi"/>
          <w:b/>
          <w:color w:val="323E4F" w:themeColor="text2" w:themeShade="BF"/>
          <w:sz w:val="28"/>
          <w:szCs w:val="24"/>
          <w:lang w:val="en-US"/>
        </w:rPr>
        <w:t xml:space="preserve">5. </w:t>
      </w:r>
      <w:r w:rsidR="007F0163" w:rsidRPr="007F0163">
        <w:rPr>
          <w:rFonts w:cstheme="minorHAnsi"/>
          <w:b/>
          <w:color w:val="323E4F" w:themeColor="text2" w:themeShade="BF"/>
          <w:sz w:val="28"/>
          <w:szCs w:val="24"/>
          <w:lang w:val="en-US"/>
        </w:rPr>
        <w:t>Objection to processing</w:t>
      </w:r>
      <w:r w:rsidRPr="007F0163">
        <w:rPr>
          <w:rFonts w:cstheme="minorHAnsi"/>
          <w:b/>
          <w:color w:val="323E4F" w:themeColor="text2" w:themeShade="BF"/>
          <w:sz w:val="28"/>
          <w:szCs w:val="24"/>
          <w:lang w:val="en-US"/>
        </w:rPr>
        <w:t xml:space="preserve"> </w:t>
      </w:r>
      <w:r w:rsidR="007F0163" w:rsidRPr="007F0163">
        <w:rPr>
          <w:rFonts w:cstheme="minorHAnsi"/>
          <w:b/>
          <w:color w:val="323E4F" w:themeColor="text2" w:themeShade="BF"/>
          <w:sz w:val="28"/>
          <w:szCs w:val="24"/>
          <w:lang w:val="en-US"/>
        </w:rPr>
        <w:t>for</w:t>
      </w:r>
      <w:r w:rsidR="007F0163">
        <w:rPr>
          <w:rFonts w:cstheme="minorHAnsi"/>
          <w:b/>
          <w:color w:val="323E4F" w:themeColor="text2" w:themeShade="BF"/>
          <w:sz w:val="28"/>
          <w:szCs w:val="24"/>
          <w:lang w:val="en-US"/>
        </w:rPr>
        <w:t xml:space="preserve"> direct</w:t>
      </w:r>
      <w:r w:rsidR="007F0163" w:rsidRPr="007F0163">
        <w:rPr>
          <w:rFonts w:cstheme="minorHAnsi"/>
          <w:b/>
          <w:color w:val="323E4F" w:themeColor="text2" w:themeShade="BF"/>
          <w:sz w:val="28"/>
          <w:szCs w:val="24"/>
          <w:lang w:val="en-US"/>
        </w:rPr>
        <w:t xml:space="preserve"> mark</w:t>
      </w:r>
      <w:r w:rsidR="007F0163">
        <w:rPr>
          <w:rFonts w:cstheme="minorHAnsi"/>
          <w:b/>
          <w:color w:val="323E4F" w:themeColor="text2" w:themeShade="BF"/>
          <w:sz w:val="28"/>
          <w:szCs w:val="24"/>
          <w:lang w:val="en-US"/>
        </w:rPr>
        <w:t>eting uses</w:t>
      </w:r>
      <w:r w:rsidRPr="007F0163">
        <w:rPr>
          <w:rFonts w:cstheme="minorHAnsi"/>
          <w:b/>
          <w:color w:val="323E4F" w:themeColor="text2" w:themeShade="BF"/>
          <w:sz w:val="28"/>
          <w:szCs w:val="24"/>
          <w:lang w:val="en-US"/>
        </w:rPr>
        <w:br/>
      </w:r>
      <w:r w:rsidRPr="007F0163">
        <w:rPr>
          <w:rFonts w:cstheme="minorHAnsi"/>
          <w:i/>
          <w:sz w:val="24"/>
          <w:szCs w:val="24"/>
          <w:lang w:val="en-US"/>
        </w:rPr>
        <w:t>(art. 21, paragra</w:t>
      </w:r>
      <w:r w:rsidR="007F0163">
        <w:rPr>
          <w:rFonts w:cstheme="minorHAnsi"/>
          <w:i/>
          <w:sz w:val="24"/>
          <w:szCs w:val="24"/>
          <w:lang w:val="en-US"/>
        </w:rPr>
        <w:t>ph</w:t>
      </w:r>
      <w:r w:rsidRPr="007F0163">
        <w:rPr>
          <w:rFonts w:cstheme="minorHAnsi"/>
          <w:i/>
          <w:sz w:val="24"/>
          <w:szCs w:val="24"/>
          <w:lang w:val="en-US"/>
        </w:rPr>
        <w:t xml:space="preserve"> 2</w:t>
      </w:r>
      <w:r w:rsidR="007F0163">
        <w:rPr>
          <w:rFonts w:cstheme="minorHAnsi"/>
          <w:i/>
          <w:sz w:val="24"/>
          <w:szCs w:val="24"/>
          <w:lang w:val="en-US"/>
        </w:rPr>
        <w:t xml:space="preserve"> of</w:t>
      </w:r>
      <w:r w:rsidRPr="007F0163">
        <w:rPr>
          <w:rFonts w:cstheme="minorHAnsi"/>
          <w:i/>
          <w:sz w:val="24"/>
          <w:szCs w:val="24"/>
          <w:lang w:val="en-US"/>
        </w:rPr>
        <w:t xml:space="preserve"> Reg</w:t>
      </w:r>
      <w:r w:rsidR="007F0163">
        <w:rPr>
          <w:rFonts w:cstheme="minorHAnsi"/>
          <w:i/>
          <w:sz w:val="24"/>
          <w:szCs w:val="24"/>
          <w:lang w:val="en-US"/>
        </w:rPr>
        <w:t>ulation</w:t>
      </w:r>
      <w:r w:rsidRPr="007F0163">
        <w:rPr>
          <w:rFonts w:cstheme="minorHAnsi"/>
          <w:i/>
          <w:sz w:val="24"/>
          <w:szCs w:val="24"/>
          <w:lang w:val="en-US"/>
        </w:rPr>
        <w:t xml:space="preserve"> (UE) 2016/679)</w:t>
      </w:r>
    </w:p>
    <w:p w14:paraId="05B1AB74" w14:textId="77777777" w:rsidR="00FE0CF0" w:rsidRPr="007F0163" w:rsidRDefault="00FE0CF0" w:rsidP="00FE0CF0">
      <w:pPr>
        <w:pStyle w:val="Paragrafoelenco"/>
        <w:ind w:left="0" w:right="282"/>
        <w:rPr>
          <w:rFonts w:cstheme="minorHAnsi"/>
          <w:b/>
          <w:color w:val="323E4F" w:themeColor="text2" w:themeShade="BF"/>
          <w:sz w:val="28"/>
          <w:szCs w:val="24"/>
          <w:lang w:val="en-US"/>
        </w:rPr>
      </w:pPr>
    </w:p>
    <w:p w14:paraId="0C0B2C3A" w14:textId="2420ABA4" w:rsidR="00FE0CF0" w:rsidRPr="00C51347" w:rsidRDefault="00C51347" w:rsidP="00FE0CF0">
      <w:pPr>
        <w:pStyle w:val="Paragrafoelenco"/>
        <w:numPr>
          <w:ilvl w:val="0"/>
          <w:numId w:val="7"/>
        </w:numPr>
        <w:ind w:right="282"/>
        <w:rPr>
          <w:rFonts w:cstheme="minorHAnsi"/>
          <w:sz w:val="24"/>
          <w:szCs w:val="24"/>
          <w:lang w:val="en-US"/>
        </w:rPr>
      </w:pPr>
      <w:r w:rsidRPr="00C51347">
        <w:rPr>
          <w:rFonts w:cstheme="minorHAnsi"/>
          <w:sz w:val="24"/>
          <w:szCs w:val="24"/>
          <w:lang w:val="en-US"/>
        </w:rPr>
        <w:t>The undersigned opposes the processing of data carried out for the purpose of sending advertising or direct sales material or for carrying out market research or commercial communication.</w:t>
      </w:r>
    </w:p>
    <w:p w14:paraId="23AC718F" w14:textId="77777777" w:rsidR="00FE0CF0" w:rsidRPr="00C51347" w:rsidRDefault="00FE0CF0" w:rsidP="00FE0CF0">
      <w:pPr>
        <w:ind w:right="282"/>
        <w:rPr>
          <w:rFonts w:cstheme="minorHAnsi"/>
          <w:sz w:val="24"/>
          <w:szCs w:val="24"/>
          <w:lang w:val="en-US"/>
        </w:rPr>
      </w:pPr>
    </w:p>
    <w:p w14:paraId="298D2F2D" w14:textId="77777777" w:rsidR="00FE0CF0" w:rsidRPr="00300A54" w:rsidRDefault="00FE0CF0" w:rsidP="00FE0CF0">
      <w:pPr>
        <w:ind w:right="282"/>
        <w:rPr>
          <w:rFonts w:cstheme="minorHAnsi"/>
          <w:b/>
          <w:color w:val="323E4F" w:themeColor="text2" w:themeShade="BF"/>
          <w:sz w:val="24"/>
          <w:szCs w:val="24"/>
        </w:rPr>
      </w:pPr>
      <w:r w:rsidRPr="00300A54">
        <w:rPr>
          <w:rFonts w:cstheme="minorHAnsi"/>
          <w:b/>
          <w:color w:val="323E4F" w:themeColor="text2" w:themeShade="BF"/>
          <w:sz w:val="24"/>
          <w:szCs w:val="24"/>
        </w:rPr>
        <w:t>________________________________________________________________________________</w:t>
      </w:r>
    </w:p>
    <w:p w14:paraId="28579BFA" w14:textId="36C3C250" w:rsidR="00FE0CF0" w:rsidRPr="00991F4A" w:rsidRDefault="00C51347" w:rsidP="00FE0CF0">
      <w:pPr>
        <w:ind w:right="282"/>
        <w:rPr>
          <w:rFonts w:cstheme="minorHAnsi"/>
          <w:sz w:val="24"/>
          <w:szCs w:val="24"/>
        </w:rPr>
      </w:pPr>
      <w:r>
        <w:rPr>
          <w:rFonts w:cstheme="minorHAnsi"/>
          <w:sz w:val="24"/>
          <w:szCs w:val="24"/>
        </w:rPr>
        <w:t xml:space="preserve">The </w:t>
      </w:r>
      <w:proofErr w:type="spellStart"/>
      <w:r>
        <w:rPr>
          <w:rFonts w:cstheme="minorHAnsi"/>
          <w:sz w:val="24"/>
          <w:szCs w:val="24"/>
        </w:rPr>
        <w:t>undersigned</w:t>
      </w:r>
      <w:proofErr w:type="spellEnd"/>
      <w:r w:rsidR="00FE0CF0">
        <w:rPr>
          <w:rFonts w:cstheme="minorHAnsi"/>
          <w:sz w:val="24"/>
          <w:szCs w:val="24"/>
        </w:rPr>
        <w:t>:</w:t>
      </w:r>
    </w:p>
    <w:p w14:paraId="6ED35C72" w14:textId="77777777" w:rsidR="00C51347" w:rsidRDefault="00C51347" w:rsidP="00FE0CF0">
      <w:pPr>
        <w:pStyle w:val="Paragrafoelenco"/>
        <w:numPr>
          <w:ilvl w:val="0"/>
          <w:numId w:val="8"/>
        </w:numPr>
        <w:ind w:right="282"/>
        <w:rPr>
          <w:rFonts w:cstheme="minorHAnsi"/>
          <w:sz w:val="24"/>
          <w:szCs w:val="24"/>
          <w:lang w:val="en-US"/>
        </w:rPr>
      </w:pPr>
      <w:r w:rsidRPr="00C51347">
        <w:rPr>
          <w:rFonts w:cstheme="minorHAnsi"/>
          <w:sz w:val="24"/>
          <w:szCs w:val="24"/>
          <w:lang w:val="en-US"/>
        </w:rPr>
        <w:t>Asks to be informed, pursuant to art. 12, paragraph 4 of Regulation (EU) 2016/679, at the latest within one month of receipt of this request, of any reasons that prevent the owner from providing the information or carrying out the requested operations.</w:t>
      </w:r>
    </w:p>
    <w:p w14:paraId="73066DC1" w14:textId="472A68D5" w:rsidR="00FE0CF0" w:rsidRPr="00C51347" w:rsidRDefault="00C51347" w:rsidP="00FE0CF0">
      <w:pPr>
        <w:pStyle w:val="Paragrafoelenco"/>
        <w:numPr>
          <w:ilvl w:val="0"/>
          <w:numId w:val="8"/>
        </w:numPr>
        <w:ind w:right="282"/>
        <w:rPr>
          <w:rFonts w:cstheme="minorHAnsi"/>
          <w:sz w:val="24"/>
          <w:szCs w:val="24"/>
          <w:lang w:val="en-US"/>
        </w:rPr>
      </w:pPr>
      <w:r w:rsidRPr="00C51347">
        <w:rPr>
          <w:rFonts w:cstheme="minorHAnsi"/>
          <w:sz w:val="24"/>
          <w:szCs w:val="24"/>
          <w:lang w:val="en-US"/>
        </w:rPr>
        <w:t>In particular, asks to be informed of the existence of any conditions that prevent the owner from identifying him as an interested party, pursuant to art. 11, paragraph 2, of Regulation (EU) 2016/679.</w:t>
      </w:r>
    </w:p>
    <w:p w14:paraId="58AD7A60" w14:textId="77777777" w:rsidR="00FE0CF0" w:rsidRPr="00C51347" w:rsidRDefault="00FE0CF0" w:rsidP="00FE0CF0">
      <w:pPr>
        <w:ind w:right="282"/>
        <w:rPr>
          <w:rFonts w:cstheme="minorHAnsi"/>
          <w:b/>
          <w:sz w:val="24"/>
          <w:szCs w:val="24"/>
          <w:lang w:val="en-US"/>
        </w:rPr>
      </w:pPr>
      <w:r w:rsidRPr="00C51347">
        <w:rPr>
          <w:rFonts w:cstheme="minorHAnsi"/>
          <w:b/>
          <w:color w:val="323E4F" w:themeColor="text2" w:themeShade="BF"/>
          <w:sz w:val="24"/>
          <w:szCs w:val="24"/>
          <w:lang w:val="en-US"/>
        </w:rPr>
        <w:t>________________________________________________________________________________</w:t>
      </w:r>
    </w:p>
    <w:p w14:paraId="123C990F" w14:textId="77777777" w:rsidR="00FE0CF0" w:rsidRPr="00C51347" w:rsidRDefault="00FE0CF0" w:rsidP="00FE0CF0">
      <w:pPr>
        <w:ind w:right="282"/>
        <w:rPr>
          <w:rFonts w:cstheme="minorHAnsi"/>
          <w:b/>
          <w:sz w:val="24"/>
          <w:szCs w:val="24"/>
          <w:lang w:val="en-US"/>
        </w:rPr>
      </w:pPr>
    </w:p>
    <w:p w14:paraId="39C8824E" w14:textId="760D2F64" w:rsidR="00FE0CF0" w:rsidRPr="006F0A7D" w:rsidRDefault="00700AEC" w:rsidP="00FE0CF0">
      <w:pPr>
        <w:ind w:right="282"/>
        <w:rPr>
          <w:rFonts w:cstheme="minorHAnsi"/>
          <w:b/>
          <w:sz w:val="24"/>
          <w:szCs w:val="24"/>
        </w:rPr>
      </w:pPr>
      <w:proofErr w:type="spellStart"/>
      <w:r>
        <w:rPr>
          <w:rFonts w:cstheme="minorHAnsi"/>
          <w:b/>
          <w:sz w:val="24"/>
          <w:szCs w:val="24"/>
        </w:rPr>
        <w:lastRenderedPageBreak/>
        <w:t>Address</w:t>
      </w:r>
      <w:proofErr w:type="spellEnd"/>
      <w:r>
        <w:rPr>
          <w:rFonts w:cstheme="minorHAnsi"/>
          <w:b/>
          <w:sz w:val="24"/>
          <w:szCs w:val="24"/>
        </w:rPr>
        <w:t xml:space="preserve"> of the </w:t>
      </w:r>
      <w:proofErr w:type="spellStart"/>
      <w:r>
        <w:rPr>
          <w:rFonts w:cstheme="minorHAnsi"/>
          <w:b/>
          <w:sz w:val="24"/>
          <w:szCs w:val="24"/>
        </w:rPr>
        <w:t>answer</w:t>
      </w:r>
      <w:proofErr w:type="spellEnd"/>
      <w:r w:rsidR="00FE0CF0" w:rsidRPr="006226F7">
        <w:rPr>
          <w:rStyle w:val="Rimandonotaapidipagina"/>
          <w:rFonts w:cstheme="minorHAnsi"/>
          <w:sz w:val="20"/>
          <w:szCs w:val="24"/>
        </w:rPr>
        <w:footnoteReference w:id="3"/>
      </w:r>
      <w:r w:rsidR="00FE0CF0">
        <w:rPr>
          <w:rFonts w:cstheme="minorHAnsi"/>
          <w:b/>
          <w:sz w:val="24"/>
          <w:szCs w:val="24"/>
        </w:rPr>
        <w:t>:</w:t>
      </w:r>
    </w:p>
    <w:p w14:paraId="5C3BCA78" w14:textId="36AD0011" w:rsidR="00FE0CF0" w:rsidRPr="00700AEC" w:rsidRDefault="00700AEC" w:rsidP="00FE0CF0">
      <w:pPr>
        <w:tabs>
          <w:tab w:val="left" w:pos="1418"/>
          <w:tab w:val="right" w:leader="dot" w:pos="9639"/>
        </w:tabs>
        <w:ind w:right="284"/>
        <w:rPr>
          <w:rFonts w:cstheme="minorHAnsi"/>
          <w:sz w:val="24"/>
          <w:szCs w:val="24"/>
          <w:lang w:val="en-US"/>
        </w:rPr>
      </w:pPr>
      <w:r w:rsidRPr="00700AEC">
        <w:rPr>
          <w:rFonts w:cstheme="minorHAnsi"/>
          <w:sz w:val="24"/>
          <w:szCs w:val="24"/>
          <w:lang w:val="en-US"/>
        </w:rPr>
        <w:t>Street</w:t>
      </w:r>
      <w:r w:rsidR="00FE0CF0" w:rsidRPr="00700AEC">
        <w:rPr>
          <w:rFonts w:cstheme="minorHAnsi"/>
          <w:sz w:val="24"/>
          <w:szCs w:val="24"/>
          <w:lang w:val="en-US"/>
        </w:rPr>
        <w:t>/</w:t>
      </w:r>
      <w:r w:rsidRPr="00700AEC">
        <w:rPr>
          <w:rFonts w:cstheme="minorHAnsi"/>
          <w:sz w:val="24"/>
          <w:szCs w:val="24"/>
          <w:lang w:val="en-US"/>
        </w:rPr>
        <w:t>Square</w:t>
      </w:r>
      <w:r w:rsidR="00FE0CF0" w:rsidRPr="00700AEC">
        <w:rPr>
          <w:rFonts w:cstheme="minorHAnsi"/>
          <w:sz w:val="24"/>
          <w:szCs w:val="24"/>
          <w:lang w:val="en-US"/>
        </w:rPr>
        <w:t>:</w:t>
      </w:r>
      <w:r w:rsidR="00FE0CF0" w:rsidRPr="00700AEC">
        <w:rPr>
          <w:rFonts w:cstheme="minorHAnsi"/>
          <w:sz w:val="24"/>
          <w:szCs w:val="24"/>
          <w:lang w:val="en-US"/>
        </w:rPr>
        <w:tab/>
      </w:r>
      <w:r w:rsidR="00FE0CF0" w:rsidRPr="00700AEC">
        <w:rPr>
          <w:rFonts w:cstheme="minorHAnsi"/>
          <w:sz w:val="24"/>
          <w:szCs w:val="24"/>
          <w:lang w:val="en-US"/>
        </w:rPr>
        <w:tab/>
      </w:r>
    </w:p>
    <w:p w14:paraId="7CD33927" w14:textId="6C32DA08" w:rsidR="00FE0CF0" w:rsidRPr="00700AEC" w:rsidRDefault="00700AEC" w:rsidP="00FE0CF0">
      <w:pPr>
        <w:tabs>
          <w:tab w:val="left" w:pos="1418"/>
          <w:tab w:val="right" w:leader="dot" w:pos="9639"/>
        </w:tabs>
        <w:ind w:right="284"/>
        <w:rPr>
          <w:rFonts w:cstheme="minorHAnsi"/>
          <w:sz w:val="24"/>
          <w:szCs w:val="24"/>
          <w:lang w:val="en-US"/>
        </w:rPr>
      </w:pPr>
      <w:r w:rsidRPr="00700AEC">
        <w:rPr>
          <w:rFonts w:cstheme="minorHAnsi"/>
          <w:sz w:val="24"/>
          <w:szCs w:val="24"/>
          <w:lang w:val="en-US"/>
        </w:rPr>
        <w:t>Village</w:t>
      </w:r>
      <w:r w:rsidR="00FE0CF0" w:rsidRPr="00700AEC">
        <w:rPr>
          <w:rFonts w:cstheme="minorHAnsi"/>
          <w:sz w:val="24"/>
          <w:szCs w:val="24"/>
          <w:lang w:val="en-US"/>
        </w:rPr>
        <w:t>:</w:t>
      </w:r>
      <w:r w:rsidR="00FE0CF0" w:rsidRPr="00700AEC">
        <w:rPr>
          <w:rFonts w:cstheme="minorHAnsi"/>
          <w:sz w:val="24"/>
          <w:szCs w:val="24"/>
          <w:lang w:val="en-US"/>
        </w:rPr>
        <w:tab/>
      </w:r>
      <w:r w:rsidR="00FE0CF0" w:rsidRPr="00700AEC">
        <w:rPr>
          <w:rFonts w:cstheme="minorHAnsi"/>
          <w:sz w:val="24"/>
          <w:szCs w:val="24"/>
          <w:lang w:val="en-US"/>
        </w:rPr>
        <w:tab/>
      </w:r>
    </w:p>
    <w:p w14:paraId="4E448C05" w14:textId="144D316B" w:rsidR="00FE0CF0" w:rsidRPr="00700AEC" w:rsidRDefault="00FE0CF0" w:rsidP="00FE0CF0">
      <w:pPr>
        <w:tabs>
          <w:tab w:val="left" w:pos="1418"/>
          <w:tab w:val="right" w:leader="dot" w:pos="4536"/>
          <w:tab w:val="left" w:pos="5529"/>
          <w:tab w:val="right" w:leader="dot" w:pos="9639"/>
        </w:tabs>
        <w:ind w:right="284"/>
        <w:rPr>
          <w:rFonts w:cstheme="minorHAnsi"/>
          <w:sz w:val="24"/>
          <w:szCs w:val="24"/>
          <w:lang w:val="en-US"/>
        </w:rPr>
      </w:pPr>
      <w:r w:rsidRPr="00700AEC">
        <w:rPr>
          <w:rFonts w:cstheme="minorHAnsi"/>
          <w:sz w:val="24"/>
          <w:szCs w:val="24"/>
          <w:lang w:val="en-US"/>
        </w:rPr>
        <w:t>Provinc</w:t>
      </w:r>
      <w:r w:rsidR="00700AEC" w:rsidRPr="00700AEC">
        <w:rPr>
          <w:rFonts w:cstheme="minorHAnsi"/>
          <w:sz w:val="24"/>
          <w:szCs w:val="24"/>
          <w:lang w:val="en-US"/>
        </w:rPr>
        <w:t>e</w:t>
      </w:r>
      <w:r w:rsidRPr="00700AEC">
        <w:rPr>
          <w:rFonts w:cstheme="minorHAnsi"/>
          <w:sz w:val="24"/>
          <w:szCs w:val="24"/>
          <w:lang w:val="en-US"/>
        </w:rPr>
        <w:t>:</w:t>
      </w:r>
      <w:r w:rsidRPr="00700AEC">
        <w:rPr>
          <w:rFonts w:cstheme="minorHAnsi"/>
          <w:sz w:val="24"/>
          <w:szCs w:val="24"/>
          <w:lang w:val="en-US"/>
        </w:rPr>
        <w:tab/>
      </w:r>
      <w:r w:rsidRPr="00700AEC">
        <w:rPr>
          <w:rFonts w:cstheme="minorHAnsi"/>
          <w:sz w:val="24"/>
          <w:szCs w:val="24"/>
          <w:lang w:val="en-US"/>
        </w:rPr>
        <w:tab/>
      </w:r>
      <w:r w:rsidRPr="00700AEC">
        <w:rPr>
          <w:rFonts w:cstheme="minorHAnsi"/>
          <w:sz w:val="24"/>
          <w:szCs w:val="24"/>
          <w:lang w:val="en-US"/>
        </w:rPr>
        <w:tab/>
        <w:t xml:space="preserve">CAP:   </w:t>
      </w:r>
      <w:r w:rsidRPr="00700AEC">
        <w:rPr>
          <w:rFonts w:cstheme="minorHAnsi"/>
          <w:sz w:val="24"/>
          <w:szCs w:val="24"/>
          <w:lang w:val="en-US"/>
        </w:rPr>
        <w:tab/>
      </w:r>
    </w:p>
    <w:p w14:paraId="36BC8996" w14:textId="77777777" w:rsidR="00FE0CF0" w:rsidRPr="00991F4A" w:rsidRDefault="00FE0CF0" w:rsidP="00FE0CF0">
      <w:pPr>
        <w:ind w:right="282"/>
        <w:rPr>
          <w:rFonts w:cstheme="minorHAnsi"/>
          <w:sz w:val="24"/>
          <w:szCs w:val="24"/>
        </w:rPr>
      </w:pPr>
      <w:r>
        <w:rPr>
          <w:rFonts w:cstheme="minorHAnsi"/>
          <w:sz w:val="24"/>
          <w:szCs w:val="24"/>
        </w:rPr>
        <w:t>oppure</w:t>
      </w:r>
    </w:p>
    <w:p w14:paraId="79F71D4D" w14:textId="77777777" w:rsidR="00FE0CF0" w:rsidRPr="00991F4A" w:rsidRDefault="00FE0CF0" w:rsidP="00FE0CF0">
      <w:pPr>
        <w:tabs>
          <w:tab w:val="left" w:pos="1418"/>
          <w:tab w:val="right" w:leader="dot" w:pos="9639"/>
        </w:tabs>
        <w:ind w:right="284"/>
        <w:rPr>
          <w:rFonts w:cstheme="minorHAnsi"/>
          <w:sz w:val="24"/>
          <w:szCs w:val="24"/>
        </w:rPr>
      </w:pPr>
      <w:r w:rsidRPr="00991F4A">
        <w:rPr>
          <w:rFonts w:cstheme="minorHAnsi"/>
          <w:sz w:val="24"/>
          <w:szCs w:val="24"/>
        </w:rPr>
        <w:t>e-mail/PEC:</w:t>
      </w:r>
      <w:r>
        <w:rPr>
          <w:rFonts w:cstheme="minorHAnsi"/>
          <w:sz w:val="24"/>
          <w:szCs w:val="24"/>
        </w:rPr>
        <w:tab/>
      </w:r>
      <w:r>
        <w:rPr>
          <w:rFonts w:cstheme="minorHAnsi"/>
          <w:sz w:val="24"/>
          <w:szCs w:val="24"/>
        </w:rPr>
        <w:tab/>
      </w:r>
    </w:p>
    <w:p w14:paraId="182BFCB3" w14:textId="77777777" w:rsidR="00FE0CF0" w:rsidRDefault="00FE0CF0" w:rsidP="00FE0CF0">
      <w:pPr>
        <w:ind w:right="282"/>
        <w:rPr>
          <w:rFonts w:cstheme="minorHAnsi"/>
          <w:sz w:val="24"/>
          <w:szCs w:val="24"/>
        </w:rPr>
      </w:pPr>
    </w:p>
    <w:p w14:paraId="6A8A1DE4" w14:textId="77777777" w:rsidR="00FE0CF0" w:rsidRPr="00991F4A" w:rsidRDefault="00FE0CF0" w:rsidP="00FE0CF0">
      <w:pPr>
        <w:ind w:right="282"/>
        <w:rPr>
          <w:rFonts w:cstheme="minorHAnsi"/>
          <w:sz w:val="24"/>
          <w:szCs w:val="24"/>
        </w:rPr>
      </w:pPr>
    </w:p>
    <w:p w14:paraId="4FA99CE1" w14:textId="7D40F66F" w:rsidR="00FE0CF0" w:rsidRPr="00300A54" w:rsidRDefault="00700AEC" w:rsidP="00FE0CF0">
      <w:pPr>
        <w:ind w:right="282"/>
        <w:rPr>
          <w:rFonts w:cstheme="minorHAnsi"/>
          <w:b/>
          <w:sz w:val="24"/>
          <w:szCs w:val="24"/>
        </w:rPr>
      </w:pPr>
      <w:proofErr w:type="spellStart"/>
      <w:r>
        <w:rPr>
          <w:rFonts w:cstheme="minorHAnsi"/>
          <w:b/>
          <w:sz w:val="24"/>
          <w:szCs w:val="24"/>
        </w:rPr>
        <w:t>Further</w:t>
      </w:r>
      <w:proofErr w:type="spellEnd"/>
      <w:r>
        <w:rPr>
          <w:rFonts w:cstheme="minorHAnsi"/>
          <w:b/>
          <w:sz w:val="24"/>
          <w:szCs w:val="24"/>
        </w:rPr>
        <w:t xml:space="preserve"> </w:t>
      </w:r>
      <w:proofErr w:type="spellStart"/>
      <w:r>
        <w:rPr>
          <w:rFonts w:cstheme="minorHAnsi"/>
          <w:b/>
          <w:sz w:val="24"/>
          <w:szCs w:val="24"/>
        </w:rPr>
        <w:t>Specifies</w:t>
      </w:r>
      <w:proofErr w:type="spellEnd"/>
    </w:p>
    <w:p w14:paraId="38F4308A" w14:textId="07A826BB" w:rsidR="00FE0CF0" w:rsidRPr="00700AEC" w:rsidRDefault="00700AEC" w:rsidP="00FE0CF0">
      <w:pPr>
        <w:ind w:right="282"/>
        <w:rPr>
          <w:rFonts w:cstheme="minorHAnsi"/>
          <w:sz w:val="24"/>
          <w:szCs w:val="24"/>
          <w:lang w:val="en-US"/>
        </w:rPr>
      </w:pPr>
      <w:r w:rsidRPr="00700AEC">
        <w:rPr>
          <w:rFonts w:cstheme="minorHAnsi"/>
          <w:sz w:val="24"/>
          <w:szCs w:val="24"/>
          <w:lang w:val="en-US"/>
        </w:rPr>
        <w:t>The undersigned specifies (provide any useful explanations or indicate any attached documents</w:t>
      </w:r>
      <w:r w:rsidR="00FE0CF0" w:rsidRPr="00700AEC">
        <w:rPr>
          <w:rFonts w:cstheme="minorHAnsi"/>
          <w:sz w:val="24"/>
          <w:szCs w:val="24"/>
          <w:lang w:val="en-US"/>
        </w:rPr>
        <w:t>):</w:t>
      </w:r>
    </w:p>
    <w:p w14:paraId="0AF6FEF2" w14:textId="77777777" w:rsidR="00FE0CF0" w:rsidRDefault="00FE0CF0" w:rsidP="00FE0CF0">
      <w:pPr>
        <w:spacing w:line="348" w:lineRule="auto"/>
        <w:ind w:left="709" w:right="284"/>
        <w:rPr>
          <w:rFonts w:cstheme="minorHAnsi"/>
          <w:sz w:val="28"/>
          <w:szCs w:val="28"/>
        </w:rPr>
      </w:pPr>
      <w:r w:rsidRPr="006A7046">
        <w:rPr>
          <w:rFonts w:cs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8"/>
          <w:szCs w:val="28"/>
        </w:rPr>
        <w:t>_________</w:t>
      </w:r>
    </w:p>
    <w:p w14:paraId="409F311A" w14:textId="77777777" w:rsidR="00FE0CF0" w:rsidRPr="00991F4A" w:rsidRDefault="00FE0CF0" w:rsidP="00FE0CF0">
      <w:pPr>
        <w:ind w:right="282"/>
        <w:rPr>
          <w:rFonts w:cstheme="minorHAnsi"/>
          <w:sz w:val="24"/>
          <w:szCs w:val="24"/>
        </w:rPr>
      </w:pPr>
    </w:p>
    <w:p w14:paraId="362B8C36" w14:textId="77777777" w:rsidR="00FE0CF0" w:rsidRDefault="00FE0CF0" w:rsidP="00FE0CF0">
      <w:pPr>
        <w:ind w:right="282"/>
        <w:rPr>
          <w:rFonts w:cstheme="minorHAnsi"/>
          <w:sz w:val="24"/>
          <w:szCs w:val="24"/>
        </w:rPr>
      </w:pPr>
    </w:p>
    <w:p w14:paraId="3FAEBE52" w14:textId="77777777" w:rsidR="00FE0CF0" w:rsidRPr="00B13D94" w:rsidRDefault="00FE0CF0" w:rsidP="00FE0CF0">
      <w:pPr>
        <w:tabs>
          <w:tab w:val="center" w:pos="1985"/>
          <w:tab w:val="center" w:pos="7938"/>
        </w:tabs>
        <w:spacing w:after="0" w:line="240" w:lineRule="auto"/>
        <w:ind w:right="284"/>
        <w:rPr>
          <w:rFonts w:cstheme="minorHAnsi"/>
          <w:sz w:val="14"/>
          <w:szCs w:val="24"/>
        </w:rPr>
      </w:pPr>
      <w:r w:rsidRPr="00B13D94">
        <w:rPr>
          <w:rFonts w:cstheme="minorHAnsi"/>
          <w:sz w:val="14"/>
          <w:szCs w:val="24"/>
        </w:rPr>
        <w:tab/>
        <w:t>…………………………………………………………………………………………</w:t>
      </w:r>
      <w:r w:rsidRPr="00B13D94">
        <w:rPr>
          <w:rFonts w:cstheme="minorHAnsi"/>
          <w:sz w:val="14"/>
          <w:szCs w:val="24"/>
        </w:rPr>
        <w:tab/>
        <w:t>…………………………………………………………………………………………………………………</w:t>
      </w:r>
    </w:p>
    <w:p w14:paraId="2DC82D4D" w14:textId="4A9014E9" w:rsidR="00FE0CF0" w:rsidRPr="00B13D94" w:rsidRDefault="00FE0CF0" w:rsidP="00FE0CF0">
      <w:pPr>
        <w:tabs>
          <w:tab w:val="center" w:pos="1985"/>
          <w:tab w:val="center" w:pos="7938"/>
        </w:tabs>
        <w:spacing w:line="240" w:lineRule="auto"/>
        <w:ind w:right="284"/>
        <w:rPr>
          <w:rFonts w:cstheme="minorHAnsi"/>
          <w:sz w:val="14"/>
          <w:szCs w:val="24"/>
        </w:rPr>
      </w:pPr>
      <w:r w:rsidRPr="00B13D94">
        <w:rPr>
          <w:rFonts w:cstheme="minorHAnsi"/>
          <w:sz w:val="14"/>
          <w:szCs w:val="24"/>
        </w:rPr>
        <w:tab/>
        <w:t>(</w:t>
      </w:r>
      <w:r w:rsidR="00700AEC">
        <w:rPr>
          <w:rFonts w:cstheme="minorHAnsi"/>
          <w:sz w:val="14"/>
          <w:szCs w:val="24"/>
        </w:rPr>
        <w:t>Place</w:t>
      </w:r>
      <w:r w:rsidRPr="00B13D94">
        <w:rPr>
          <w:rFonts w:cstheme="minorHAnsi"/>
          <w:sz w:val="14"/>
          <w:szCs w:val="24"/>
        </w:rPr>
        <w:t xml:space="preserve"> </w:t>
      </w:r>
      <w:r w:rsidR="00700AEC">
        <w:rPr>
          <w:rFonts w:cstheme="minorHAnsi"/>
          <w:sz w:val="14"/>
          <w:szCs w:val="24"/>
        </w:rPr>
        <w:t>and</w:t>
      </w:r>
      <w:r w:rsidRPr="00B13D94">
        <w:rPr>
          <w:rFonts w:cstheme="minorHAnsi"/>
          <w:sz w:val="14"/>
          <w:szCs w:val="24"/>
        </w:rPr>
        <w:t xml:space="preserve"> dat</w:t>
      </w:r>
      <w:r w:rsidR="00700AEC">
        <w:rPr>
          <w:rFonts w:cstheme="minorHAnsi"/>
          <w:sz w:val="14"/>
          <w:szCs w:val="24"/>
        </w:rPr>
        <w:t>e</w:t>
      </w:r>
      <w:r w:rsidRPr="00B13D94">
        <w:rPr>
          <w:rFonts w:cstheme="minorHAnsi"/>
          <w:sz w:val="14"/>
          <w:szCs w:val="24"/>
        </w:rPr>
        <w:t>)</w:t>
      </w:r>
      <w:r w:rsidRPr="00B13D94">
        <w:rPr>
          <w:rFonts w:cstheme="minorHAnsi"/>
          <w:sz w:val="14"/>
          <w:szCs w:val="24"/>
        </w:rPr>
        <w:tab/>
        <w:t>(</w:t>
      </w:r>
      <w:proofErr w:type="spellStart"/>
      <w:r w:rsidR="00700AEC">
        <w:rPr>
          <w:rFonts w:cstheme="minorHAnsi"/>
          <w:sz w:val="14"/>
          <w:szCs w:val="24"/>
        </w:rPr>
        <w:t>Sign</w:t>
      </w:r>
      <w:proofErr w:type="spellEnd"/>
      <w:r w:rsidRPr="00B13D94">
        <w:rPr>
          <w:rFonts w:cstheme="minorHAnsi"/>
          <w:sz w:val="14"/>
          <w:szCs w:val="24"/>
        </w:rPr>
        <w:t>)</w:t>
      </w:r>
    </w:p>
    <w:p w14:paraId="737EB0D2" w14:textId="77777777" w:rsidR="00FE0CF0" w:rsidRDefault="00FE0CF0" w:rsidP="00FE0CF0"/>
    <w:p w14:paraId="0D315942" w14:textId="1EF2B6D3" w:rsidR="0024600B" w:rsidRDefault="006269C6">
      <w:r>
        <w:t xml:space="preserve"> </w:t>
      </w:r>
    </w:p>
    <w:sectPr w:rsidR="0024600B" w:rsidSect="007A4B82">
      <w:headerReference w:type="default" r:id="rId7"/>
      <w:pgSz w:w="11906" w:h="16838"/>
      <w:pgMar w:top="851" w:right="1134"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A1148" w14:textId="77777777" w:rsidR="001F4E1B" w:rsidRDefault="001F4E1B" w:rsidP="00FE0CF0">
      <w:pPr>
        <w:spacing w:after="0" w:line="240" w:lineRule="auto"/>
      </w:pPr>
      <w:r>
        <w:separator/>
      </w:r>
    </w:p>
  </w:endnote>
  <w:endnote w:type="continuationSeparator" w:id="0">
    <w:p w14:paraId="0FBCB871" w14:textId="77777777" w:rsidR="001F4E1B" w:rsidRDefault="001F4E1B" w:rsidP="00FE0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794B3" w14:textId="77777777" w:rsidR="001F4E1B" w:rsidRDefault="001F4E1B" w:rsidP="00FE0CF0">
      <w:pPr>
        <w:spacing w:after="0" w:line="240" w:lineRule="auto"/>
      </w:pPr>
      <w:r>
        <w:separator/>
      </w:r>
    </w:p>
  </w:footnote>
  <w:footnote w:type="continuationSeparator" w:id="0">
    <w:p w14:paraId="041E8E49" w14:textId="77777777" w:rsidR="001F4E1B" w:rsidRDefault="001F4E1B" w:rsidP="00FE0CF0">
      <w:pPr>
        <w:spacing w:after="0" w:line="240" w:lineRule="auto"/>
      </w:pPr>
      <w:r>
        <w:continuationSeparator/>
      </w:r>
    </w:p>
  </w:footnote>
  <w:footnote w:id="1">
    <w:p w14:paraId="5E525DED" w14:textId="265BBB65" w:rsidR="00FE0CF0" w:rsidRPr="009616A9" w:rsidRDefault="00FE0CF0" w:rsidP="00FE0CF0">
      <w:pPr>
        <w:pStyle w:val="Testonotaapidipagina"/>
        <w:rPr>
          <w:rFonts w:cstheme="minorHAnsi"/>
          <w:sz w:val="18"/>
          <w:szCs w:val="18"/>
          <w:lang w:val="en-US"/>
        </w:rPr>
      </w:pPr>
      <w:r w:rsidRPr="008D19D7">
        <w:rPr>
          <w:rStyle w:val="Rimandonotaapidipagina"/>
          <w:rFonts w:cstheme="minorHAnsi"/>
          <w:sz w:val="18"/>
          <w:szCs w:val="18"/>
        </w:rPr>
        <w:footnoteRef/>
      </w:r>
      <w:r w:rsidRPr="009616A9">
        <w:rPr>
          <w:rFonts w:cstheme="minorHAnsi"/>
          <w:sz w:val="18"/>
          <w:szCs w:val="18"/>
          <w:lang w:val="en-US"/>
        </w:rPr>
        <w:t xml:space="preserve"> </w:t>
      </w:r>
      <w:r w:rsidR="009616A9" w:rsidRPr="009616A9">
        <w:rPr>
          <w:rFonts w:cstheme="minorHAnsi"/>
          <w:sz w:val="18"/>
          <w:szCs w:val="18"/>
          <w:lang w:val="en-US"/>
        </w:rPr>
        <w:t>Address to the data controller (for example: banks, telephone operators, credit information systems, website managers, insurance companies, health facilities, public administrations, etc.), also through the Data Protection Officer (DPO), where designated by the owner.</w:t>
      </w:r>
    </w:p>
  </w:footnote>
  <w:footnote w:id="2">
    <w:p w14:paraId="18EA2DD5" w14:textId="0724384D" w:rsidR="00FE0CF0" w:rsidRPr="002617FC" w:rsidRDefault="00FE0CF0" w:rsidP="00FE0CF0">
      <w:pPr>
        <w:pStyle w:val="Testonotaapidipagina"/>
        <w:rPr>
          <w:lang w:val="en-US"/>
        </w:rPr>
      </w:pPr>
      <w:r>
        <w:rPr>
          <w:rStyle w:val="Rimandonotaapidipagina"/>
        </w:rPr>
        <w:footnoteRef/>
      </w:r>
      <w:r w:rsidRPr="002617FC">
        <w:rPr>
          <w:lang w:val="en-US"/>
        </w:rPr>
        <w:t xml:space="preserve">  </w:t>
      </w:r>
      <w:r w:rsidR="002617FC" w:rsidRPr="002617FC">
        <w:rPr>
          <w:lang w:val="en-US"/>
        </w:rPr>
        <w:t>For further information: Guidelines on the right to "data portability" - WP242, adopted by the Art. 29 Working Group, available in</w:t>
      </w:r>
      <w:r w:rsidR="002617FC" w:rsidRPr="002617FC">
        <w:rPr>
          <w:lang w:val="en-US"/>
        </w:rPr>
        <w:t xml:space="preserve"> </w:t>
      </w:r>
      <w:hyperlink r:id="rId1" w:history="1">
        <w:r w:rsidRPr="002617FC">
          <w:rPr>
            <w:rStyle w:val="Collegamentoipertestuale"/>
            <w:lang w:val="en-US"/>
          </w:rPr>
          <w:t>www.garanteprivacy.it/regolamentoue/portabilita</w:t>
        </w:r>
      </w:hyperlink>
      <w:r w:rsidRPr="002617FC">
        <w:rPr>
          <w:lang w:val="en-US"/>
        </w:rPr>
        <w:t xml:space="preserve">. </w:t>
      </w:r>
    </w:p>
  </w:footnote>
  <w:footnote w:id="3">
    <w:p w14:paraId="6AED0AF6" w14:textId="5B15B14C" w:rsidR="00FE0CF0" w:rsidRPr="00700AEC" w:rsidRDefault="00FE0CF0" w:rsidP="00FE0CF0">
      <w:pPr>
        <w:pStyle w:val="Testonotaapidipagina"/>
        <w:rPr>
          <w:sz w:val="18"/>
          <w:szCs w:val="18"/>
          <w:lang w:val="en-US"/>
        </w:rPr>
      </w:pPr>
      <w:r w:rsidRPr="006F6238">
        <w:rPr>
          <w:rStyle w:val="Rimandonotaapidipagina"/>
          <w:sz w:val="18"/>
          <w:szCs w:val="18"/>
        </w:rPr>
        <w:footnoteRef/>
      </w:r>
      <w:r w:rsidRPr="00700AEC">
        <w:rPr>
          <w:sz w:val="18"/>
          <w:szCs w:val="18"/>
          <w:lang w:val="en-US"/>
        </w:rPr>
        <w:t xml:space="preserve"> </w:t>
      </w:r>
      <w:r w:rsidR="00700AEC" w:rsidRPr="00700AEC">
        <w:rPr>
          <w:rFonts w:cstheme="minorHAnsi"/>
          <w:sz w:val="18"/>
          <w:szCs w:val="18"/>
          <w:lang w:val="en-US"/>
        </w:rPr>
        <w:t>Attach a copy of an identification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5D41" w14:textId="77777777" w:rsidR="007A4B82" w:rsidRDefault="0067688F">
    <w:pPr>
      <w:pStyle w:val="Intestazione"/>
    </w:pPr>
    <w:r>
      <w:rPr>
        <w:noProof/>
      </w:rPr>
      <w:drawing>
        <wp:anchor distT="0" distB="0" distL="114300" distR="114300" simplePos="0" relativeHeight="251659264" behindDoc="1" locked="0" layoutInCell="1" allowOverlap="1" wp14:anchorId="64F8EE74" wp14:editId="3CE0B67A">
          <wp:simplePos x="0" y="0"/>
          <wp:positionH relativeFrom="column">
            <wp:posOffset>-446736</wp:posOffset>
          </wp:positionH>
          <wp:positionV relativeFrom="page">
            <wp:posOffset>4823460</wp:posOffset>
          </wp:positionV>
          <wp:extent cx="7785396" cy="1044382"/>
          <wp:effectExtent l="0" t="0" r="6350" b="381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BEBA8EAE-BF5A-486C-A8C5-ECC9F3942E4B}">
                        <a14:imgProps xmlns:a14="http://schemas.microsoft.com/office/drawing/2010/main">
                          <a14:imgLayer r:embed="rId2">
                            <a14:imgEffect>
                              <a14:artisticFilmGrain/>
                            </a14:imgEffect>
                            <a14:imgEffect>
                              <a14:saturation sat="66000"/>
                            </a14:imgEffect>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7785396" cy="104438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B458D"/>
    <w:multiLevelType w:val="hybridMultilevel"/>
    <w:tmpl w:val="F2DA2E14"/>
    <w:lvl w:ilvl="0" w:tplc="923225F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E4150F"/>
    <w:multiLevelType w:val="hybridMultilevel"/>
    <w:tmpl w:val="3FDC4CA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25EF6D9D"/>
    <w:multiLevelType w:val="hybridMultilevel"/>
    <w:tmpl w:val="00EE2B78"/>
    <w:lvl w:ilvl="0" w:tplc="923225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DD5D91"/>
    <w:multiLevelType w:val="hybridMultilevel"/>
    <w:tmpl w:val="8B082CDC"/>
    <w:lvl w:ilvl="0" w:tplc="923225F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30D7F0B"/>
    <w:multiLevelType w:val="hybridMultilevel"/>
    <w:tmpl w:val="537C37DA"/>
    <w:lvl w:ilvl="0" w:tplc="923225F0">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15E3BF9"/>
    <w:multiLevelType w:val="hybridMultilevel"/>
    <w:tmpl w:val="F16409B8"/>
    <w:lvl w:ilvl="0" w:tplc="923225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232FE2"/>
    <w:multiLevelType w:val="hybridMultilevel"/>
    <w:tmpl w:val="71F8B0E8"/>
    <w:lvl w:ilvl="0" w:tplc="923225F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58550AD7"/>
    <w:multiLevelType w:val="hybridMultilevel"/>
    <w:tmpl w:val="F35E1D3E"/>
    <w:lvl w:ilvl="0" w:tplc="923225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3F1B0B"/>
    <w:multiLevelType w:val="hybridMultilevel"/>
    <w:tmpl w:val="5BECD28E"/>
    <w:lvl w:ilvl="0" w:tplc="923225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FE47038"/>
    <w:multiLevelType w:val="hybridMultilevel"/>
    <w:tmpl w:val="A4BAE654"/>
    <w:lvl w:ilvl="0" w:tplc="923225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0"/>
  </w:num>
  <w:num w:numId="5">
    <w:abstractNumId w:val="6"/>
  </w:num>
  <w:num w:numId="6">
    <w:abstractNumId w:val="8"/>
  </w:num>
  <w:num w:numId="7">
    <w:abstractNumId w:val="7"/>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CF0"/>
    <w:rsid w:val="001F4E1B"/>
    <w:rsid w:val="002617FC"/>
    <w:rsid w:val="003764FF"/>
    <w:rsid w:val="003C24CB"/>
    <w:rsid w:val="004B0B03"/>
    <w:rsid w:val="004E1DA1"/>
    <w:rsid w:val="005C659C"/>
    <w:rsid w:val="006269C6"/>
    <w:rsid w:val="0067688F"/>
    <w:rsid w:val="00700AEC"/>
    <w:rsid w:val="007F0163"/>
    <w:rsid w:val="00815985"/>
    <w:rsid w:val="008F3108"/>
    <w:rsid w:val="009616A9"/>
    <w:rsid w:val="009624B5"/>
    <w:rsid w:val="00C51347"/>
    <w:rsid w:val="00C65B06"/>
    <w:rsid w:val="00CE5937"/>
    <w:rsid w:val="00D55080"/>
    <w:rsid w:val="00DF7063"/>
    <w:rsid w:val="00FE0C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3C989"/>
  <w15:chartTrackingRefBased/>
  <w15:docId w15:val="{B7CC836D-8F87-4DD4-BAA9-C04A4E6B6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0C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E0CF0"/>
    <w:pPr>
      <w:ind w:left="720"/>
      <w:contextualSpacing/>
    </w:pPr>
  </w:style>
  <w:style w:type="paragraph" w:styleId="Testonotaapidipagina">
    <w:name w:val="footnote text"/>
    <w:basedOn w:val="Normale"/>
    <w:link w:val="TestonotaapidipaginaCarattere"/>
    <w:uiPriority w:val="99"/>
    <w:semiHidden/>
    <w:unhideWhenUsed/>
    <w:rsid w:val="00FE0CF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E0CF0"/>
    <w:rPr>
      <w:sz w:val="20"/>
      <w:szCs w:val="20"/>
    </w:rPr>
  </w:style>
  <w:style w:type="character" w:styleId="Rimandonotaapidipagina">
    <w:name w:val="footnote reference"/>
    <w:basedOn w:val="Carpredefinitoparagrafo"/>
    <w:uiPriority w:val="99"/>
    <w:semiHidden/>
    <w:unhideWhenUsed/>
    <w:rsid w:val="00FE0CF0"/>
    <w:rPr>
      <w:vertAlign w:val="superscript"/>
    </w:rPr>
  </w:style>
  <w:style w:type="character" w:styleId="Collegamentoipertestuale">
    <w:name w:val="Hyperlink"/>
    <w:basedOn w:val="Carpredefinitoparagrafo"/>
    <w:uiPriority w:val="99"/>
    <w:unhideWhenUsed/>
    <w:rsid w:val="00FE0CF0"/>
    <w:rPr>
      <w:color w:val="0563C1" w:themeColor="hyperlink"/>
      <w:u w:val="single"/>
    </w:rPr>
  </w:style>
  <w:style w:type="paragraph" w:styleId="Intestazione">
    <w:name w:val="header"/>
    <w:basedOn w:val="Normale"/>
    <w:link w:val="IntestazioneCarattere"/>
    <w:uiPriority w:val="99"/>
    <w:unhideWhenUsed/>
    <w:rsid w:val="00FE0C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0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368213">
      <w:bodyDiv w:val="1"/>
      <w:marLeft w:val="0"/>
      <w:marRight w:val="0"/>
      <w:marTop w:val="0"/>
      <w:marBottom w:val="0"/>
      <w:divBdr>
        <w:top w:val="none" w:sz="0" w:space="0" w:color="auto"/>
        <w:left w:val="none" w:sz="0" w:space="0" w:color="auto"/>
        <w:bottom w:val="none" w:sz="0" w:space="0" w:color="auto"/>
        <w:right w:val="none" w:sz="0" w:space="0" w:color="auto"/>
      </w:divBdr>
      <w:divsChild>
        <w:div w:id="1762215492">
          <w:marLeft w:val="0"/>
          <w:marRight w:val="0"/>
          <w:marTop w:val="100"/>
          <w:marBottom w:val="0"/>
          <w:divBdr>
            <w:top w:val="none" w:sz="0" w:space="0" w:color="auto"/>
            <w:left w:val="none" w:sz="0" w:space="0" w:color="auto"/>
            <w:bottom w:val="none" w:sz="0" w:space="0" w:color="auto"/>
            <w:right w:val="none" w:sz="0" w:space="0" w:color="auto"/>
          </w:divBdr>
          <w:divsChild>
            <w:div w:id="2087998589">
              <w:marLeft w:val="0"/>
              <w:marRight w:val="0"/>
              <w:marTop w:val="60"/>
              <w:marBottom w:val="0"/>
              <w:divBdr>
                <w:top w:val="none" w:sz="0" w:space="0" w:color="auto"/>
                <w:left w:val="none" w:sz="0" w:space="0" w:color="auto"/>
                <w:bottom w:val="none" w:sz="0" w:space="0" w:color="auto"/>
                <w:right w:val="none" w:sz="0" w:space="0" w:color="auto"/>
              </w:divBdr>
            </w:div>
          </w:divsChild>
        </w:div>
        <w:div w:id="1445072874">
          <w:marLeft w:val="0"/>
          <w:marRight w:val="0"/>
          <w:marTop w:val="0"/>
          <w:marBottom w:val="0"/>
          <w:divBdr>
            <w:top w:val="none" w:sz="0" w:space="0" w:color="auto"/>
            <w:left w:val="none" w:sz="0" w:space="0" w:color="auto"/>
            <w:bottom w:val="none" w:sz="0" w:space="0" w:color="auto"/>
            <w:right w:val="none" w:sz="0" w:space="0" w:color="auto"/>
          </w:divBdr>
          <w:divsChild>
            <w:div w:id="1184127108">
              <w:marLeft w:val="0"/>
              <w:marRight w:val="0"/>
              <w:marTop w:val="0"/>
              <w:marBottom w:val="0"/>
              <w:divBdr>
                <w:top w:val="none" w:sz="0" w:space="0" w:color="auto"/>
                <w:left w:val="none" w:sz="0" w:space="0" w:color="auto"/>
                <w:bottom w:val="none" w:sz="0" w:space="0" w:color="auto"/>
                <w:right w:val="none" w:sz="0" w:space="0" w:color="auto"/>
              </w:divBdr>
              <w:divsChild>
                <w:div w:id="9059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garanteprivacy.it/regolamentoue/portabilita"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1100</Words>
  <Characters>6276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dc:creator>
  <cp:keywords/>
  <dc:description/>
  <cp:lastModifiedBy>VERONICA</cp:lastModifiedBy>
  <cp:revision>17</cp:revision>
  <dcterms:created xsi:type="dcterms:W3CDTF">2021-10-11T08:17:00Z</dcterms:created>
  <dcterms:modified xsi:type="dcterms:W3CDTF">2021-10-12T12:25:00Z</dcterms:modified>
</cp:coreProperties>
</file>